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AE" w:rsidRDefault="00317EAE" w:rsidP="00317EAE">
      <w:pPr>
        <w:spacing w:line="276" w:lineRule="auto"/>
        <w:jc w:val="center"/>
        <w:rPr>
          <w:rFonts w:ascii="Bookman Old Style" w:hAnsi="Bookman Old Style"/>
          <w:b/>
          <w:lang w:val="fi-FI"/>
        </w:rPr>
      </w:pPr>
    </w:p>
    <w:p w:rsidR="0052008B" w:rsidRDefault="0052008B" w:rsidP="00317EAE">
      <w:pPr>
        <w:spacing w:line="276" w:lineRule="auto"/>
        <w:jc w:val="center"/>
        <w:rPr>
          <w:rFonts w:ascii="Bookman Old Style" w:hAnsi="Bookman Old Style"/>
          <w:b/>
          <w:lang w:val="fi-FI"/>
        </w:rPr>
      </w:pPr>
    </w:p>
    <w:p w:rsidR="0052008B" w:rsidRDefault="0052008B" w:rsidP="00317EAE">
      <w:pPr>
        <w:spacing w:line="276" w:lineRule="auto"/>
        <w:jc w:val="center"/>
        <w:rPr>
          <w:rFonts w:ascii="Bookman Old Style" w:hAnsi="Bookman Old Style"/>
          <w:b/>
          <w:lang w:val="fi-FI"/>
        </w:rPr>
      </w:pPr>
    </w:p>
    <w:p w:rsidR="0052008B" w:rsidRDefault="0052008B" w:rsidP="00317EAE">
      <w:pPr>
        <w:spacing w:line="276" w:lineRule="auto"/>
        <w:jc w:val="center"/>
        <w:rPr>
          <w:rFonts w:ascii="Bookman Old Style" w:hAnsi="Bookman Old Style"/>
          <w:b/>
          <w:lang w:val="fi-FI"/>
        </w:rPr>
      </w:pPr>
    </w:p>
    <w:p w:rsidR="00A00B1D" w:rsidRDefault="00A00B1D" w:rsidP="00317EAE">
      <w:pPr>
        <w:spacing w:line="276" w:lineRule="auto"/>
        <w:jc w:val="center"/>
        <w:rPr>
          <w:rFonts w:ascii="Bookman Old Style" w:hAnsi="Bookman Old Style"/>
          <w:b/>
          <w:lang w:val="fi-FI"/>
        </w:rPr>
      </w:pPr>
    </w:p>
    <w:p w:rsidR="00317EAE" w:rsidRPr="00BD08C3" w:rsidRDefault="00320877" w:rsidP="00317EAE">
      <w:pPr>
        <w:spacing w:line="276" w:lineRule="auto"/>
        <w:jc w:val="center"/>
        <w:rPr>
          <w:rFonts w:ascii="Bookman Old Style" w:hAnsi="Bookman Old Style"/>
          <w:lang w:val="fi-FI"/>
        </w:rPr>
      </w:pPr>
      <w:r w:rsidRPr="00BD08C3">
        <w:rPr>
          <w:rFonts w:ascii="Bookman Old Style" w:hAnsi="Bookman Old Style"/>
          <w:lang w:val="fi-FI"/>
        </w:rPr>
        <w:t xml:space="preserve">LURAH </w:t>
      </w:r>
      <w:r w:rsidR="00317EAE" w:rsidRPr="00BD08C3">
        <w:rPr>
          <w:rFonts w:ascii="Bookman Old Style" w:hAnsi="Bookman Old Style"/>
          <w:lang w:val="fi-FI"/>
        </w:rPr>
        <w:t xml:space="preserve"> SEGOROYOSO</w:t>
      </w:r>
    </w:p>
    <w:p w:rsidR="00317EAE" w:rsidRPr="00BD08C3" w:rsidRDefault="00320877" w:rsidP="00320877">
      <w:pPr>
        <w:spacing w:line="276" w:lineRule="auto"/>
        <w:jc w:val="center"/>
        <w:rPr>
          <w:rFonts w:ascii="Bookman Old Style" w:hAnsi="Bookman Old Style"/>
          <w:lang w:val="fi-FI"/>
        </w:rPr>
      </w:pPr>
      <w:r w:rsidRPr="00BD08C3">
        <w:rPr>
          <w:rFonts w:ascii="Bookman Old Style" w:hAnsi="Bookman Old Style"/>
          <w:lang w:val="fi-FI"/>
        </w:rPr>
        <w:t>KAPANEWON</w:t>
      </w:r>
      <w:r w:rsidR="00317EAE" w:rsidRPr="00BD08C3">
        <w:rPr>
          <w:rFonts w:ascii="Bookman Old Style" w:hAnsi="Bookman Old Style"/>
          <w:lang w:val="fi-FI"/>
        </w:rPr>
        <w:t xml:space="preserve"> </w:t>
      </w:r>
      <w:r w:rsidR="006B3F25" w:rsidRPr="00BD08C3">
        <w:rPr>
          <w:rFonts w:ascii="Bookman Old Style" w:hAnsi="Bookman Old Style"/>
          <w:lang w:val="fi-FI"/>
        </w:rPr>
        <w:t xml:space="preserve">PLERET </w:t>
      </w:r>
      <w:r w:rsidR="00317EAE" w:rsidRPr="00BD08C3">
        <w:rPr>
          <w:rFonts w:ascii="Bookman Old Style" w:hAnsi="Bookman Old Style"/>
          <w:lang w:val="fi-FI"/>
        </w:rPr>
        <w:t>KABUPATEN BANTUL</w:t>
      </w:r>
    </w:p>
    <w:p w:rsidR="00317EAE" w:rsidRPr="00BD08C3" w:rsidRDefault="00320877" w:rsidP="00317EAE">
      <w:pPr>
        <w:spacing w:line="276" w:lineRule="auto"/>
        <w:jc w:val="center"/>
        <w:rPr>
          <w:rFonts w:ascii="Bookman Old Style" w:hAnsi="Bookman Old Style"/>
          <w:lang w:val="fi-FI"/>
        </w:rPr>
      </w:pPr>
      <w:r w:rsidRPr="00BD08C3">
        <w:rPr>
          <w:rFonts w:ascii="Bookman Old Style" w:hAnsi="Bookman Old Style"/>
          <w:lang w:val="fi-FI"/>
        </w:rPr>
        <w:t xml:space="preserve">KEPUTUSAN LURAH </w:t>
      </w:r>
      <w:r w:rsidR="00317EAE" w:rsidRPr="00BD08C3">
        <w:rPr>
          <w:rFonts w:ascii="Bookman Old Style" w:hAnsi="Bookman Old Style"/>
          <w:lang w:val="fi-FI"/>
        </w:rPr>
        <w:t xml:space="preserve"> </w:t>
      </w:r>
      <w:r w:rsidR="006B3F25" w:rsidRPr="00BD08C3">
        <w:rPr>
          <w:rFonts w:ascii="Bookman Old Style" w:hAnsi="Bookman Old Style"/>
          <w:lang w:val="fi-FI"/>
        </w:rPr>
        <w:t>SEGOROYOSO</w:t>
      </w:r>
    </w:p>
    <w:p w:rsidR="00317EAE" w:rsidRPr="00BD08C3" w:rsidRDefault="00317EAE" w:rsidP="00317EAE">
      <w:pPr>
        <w:spacing w:line="276" w:lineRule="auto"/>
        <w:jc w:val="center"/>
        <w:rPr>
          <w:rFonts w:ascii="Bookman Old Style" w:hAnsi="Bookman Old Style"/>
          <w:lang w:val="fi-FI"/>
        </w:rPr>
      </w:pPr>
    </w:p>
    <w:p w:rsidR="00317EAE" w:rsidRPr="00BD08C3" w:rsidRDefault="00317EAE" w:rsidP="00BD08C3">
      <w:pPr>
        <w:spacing w:line="360" w:lineRule="auto"/>
        <w:jc w:val="center"/>
        <w:rPr>
          <w:rFonts w:ascii="Bookman Old Style" w:hAnsi="Bookman Old Style"/>
          <w:lang w:val="en-GB"/>
        </w:rPr>
      </w:pPr>
      <w:r w:rsidRPr="00BD08C3">
        <w:rPr>
          <w:rFonts w:ascii="Bookman Old Style" w:hAnsi="Bookman Old Style"/>
          <w:lang w:val="fi-FI"/>
        </w:rPr>
        <w:t>NOMOR</w:t>
      </w:r>
      <w:r w:rsidR="00320877" w:rsidRPr="00BD08C3">
        <w:rPr>
          <w:rFonts w:ascii="Bookman Old Style" w:hAnsi="Bookman Old Style"/>
          <w:lang w:val="fi-FI"/>
        </w:rPr>
        <w:t xml:space="preserve"> </w:t>
      </w:r>
      <w:r w:rsidR="00BD1CE1">
        <w:rPr>
          <w:rFonts w:ascii="Bookman Old Style" w:hAnsi="Bookman Old Style"/>
          <w:lang w:val="fi-FI"/>
        </w:rPr>
        <w:t xml:space="preserve"> </w:t>
      </w:r>
      <w:r w:rsidR="00403962">
        <w:rPr>
          <w:rFonts w:ascii="Bookman Old Style" w:hAnsi="Bookman Old Style"/>
          <w:lang w:val="id-ID"/>
        </w:rPr>
        <w:t>23</w:t>
      </w:r>
      <w:r w:rsidR="0052008B" w:rsidRPr="00BD08C3">
        <w:rPr>
          <w:rFonts w:ascii="Bookman Old Style" w:hAnsi="Bookman Old Style"/>
          <w:lang w:val="fi-FI"/>
        </w:rPr>
        <w:t xml:space="preserve"> </w:t>
      </w:r>
      <w:r w:rsidR="00BD1CE1">
        <w:rPr>
          <w:rFonts w:ascii="Bookman Old Style" w:hAnsi="Bookman Old Style"/>
          <w:lang w:val="fi-FI"/>
        </w:rPr>
        <w:t>TAHUN  2024</w:t>
      </w:r>
    </w:p>
    <w:p w:rsidR="00317EAE" w:rsidRPr="00BD08C3" w:rsidRDefault="00317EAE" w:rsidP="00BD08C3">
      <w:pPr>
        <w:spacing w:line="360" w:lineRule="auto"/>
        <w:jc w:val="center"/>
        <w:rPr>
          <w:rFonts w:ascii="Bookman Old Style" w:hAnsi="Bookman Old Style"/>
          <w:lang w:val="fi-FI"/>
        </w:rPr>
      </w:pPr>
      <w:r w:rsidRPr="00BD08C3">
        <w:rPr>
          <w:rFonts w:ascii="Bookman Old Style" w:hAnsi="Bookman Old Style"/>
          <w:lang w:val="fi-FI"/>
        </w:rPr>
        <w:t>TENTANG</w:t>
      </w:r>
    </w:p>
    <w:p w:rsidR="00F210A4" w:rsidRPr="00BD08C3" w:rsidRDefault="00317EAE" w:rsidP="00BD08C3">
      <w:pPr>
        <w:spacing w:line="360" w:lineRule="auto"/>
        <w:jc w:val="center"/>
        <w:rPr>
          <w:rFonts w:ascii="Bookman Old Style" w:hAnsi="Bookman Old Style"/>
          <w:lang w:val="id-ID"/>
        </w:rPr>
      </w:pPr>
      <w:r w:rsidRPr="00BD08C3">
        <w:rPr>
          <w:rFonts w:ascii="Bookman Old Style" w:hAnsi="Bookman Old Style"/>
          <w:lang w:val="fi-FI"/>
        </w:rPr>
        <w:t xml:space="preserve">PENGANGKATAN TIM PENGELOLA SISTEM INFORMASI </w:t>
      </w:r>
      <w:r w:rsidR="00F210A4" w:rsidRPr="00BD08C3">
        <w:rPr>
          <w:rFonts w:ascii="Bookman Old Style" w:hAnsi="Bookman Old Style"/>
          <w:lang w:val="id-ID"/>
        </w:rPr>
        <w:t>KALURAHAN</w:t>
      </w:r>
    </w:p>
    <w:p w:rsidR="00317EAE" w:rsidRPr="00BD08C3" w:rsidRDefault="006B3F25" w:rsidP="00BD08C3">
      <w:pPr>
        <w:spacing w:line="360" w:lineRule="auto"/>
        <w:jc w:val="center"/>
        <w:rPr>
          <w:rFonts w:ascii="Bookman Old Style" w:hAnsi="Bookman Old Style"/>
          <w:lang w:val="fi-FI"/>
        </w:rPr>
      </w:pPr>
      <w:r w:rsidRPr="00BD08C3">
        <w:rPr>
          <w:rFonts w:ascii="Bookman Old Style" w:hAnsi="Bookman Old Style"/>
          <w:lang w:val="fi-FI"/>
        </w:rPr>
        <w:t xml:space="preserve"> </w:t>
      </w:r>
      <w:r w:rsidR="00317EAE" w:rsidRPr="00BD08C3">
        <w:rPr>
          <w:rFonts w:ascii="Bookman Old Style" w:hAnsi="Bookman Old Style"/>
          <w:lang w:val="fi-FI"/>
        </w:rPr>
        <w:t xml:space="preserve">TAHUN ANGGARAN </w:t>
      </w:r>
      <w:r w:rsidR="00BD1CE1">
        <w:rPr>
          <w:rFonts w:ascii="Bookman Old Style" w:hAnsi="Bookman Old Style"/>
          <w:lang w:val="fi-FI"/>
        </w:rPr>
        <w:t>2024</w:t>
      </w:r>
    </w:p>
    <w:p w:rsidR="00317EAE" w:rsidRDefault="00317EAE" w:rsidP="00317EAE">
      <w:pPr>
        <w:spacing w:line="360" w:lineRule="auto"/>
        <w:jc w:val="center"/>
        <w:rPr>
          <w:rFonts w:ascii="Bookman Old Style" w:hAnsi="Bookman Old Style"/>
          <w:lang w:val="en-GB"/>
        </w:rPr>
      </w:pPr>
    </w:p>
    <w:p w:rsidR="00BD08C3" w:rsidRPr="00BD08C3" w:rsidRDefault="00BD08C3" w:rsidP="00317EAE">
      <w:pPr>
        <w:spacing w:line="360" w:lineRule="auto"/>
        <w:jc w:val="center"/>
        <w:rPr>
          <w:rFonts w:ascii="Bookman Old Style" w:hAnsi="Bookman Old Style"/>
          <w:lang w:val="en-GB"/>
        </w:rPr>
      </w:pPr>
    </w:p>
    <w:p w:rsidR="00317EAE" w:rsidRPr="00BD08C3" w:rsidRDefault="00320877" w:rsidP="00317EAE">
      <w:pPr>
        <w:spacing w:line="360" w:lineRule="auto"/>
        <w:jc w:val="center"/>
        <w:rPr>
          <w:rFonts w:ascii="Bookman Old Style" w:hAnsi="Bookman Old Style"/>
          <w:lang w:val="sv-SE"/>
        </w:rPr>
      </w:pPr>
      <w:r w:rsidRPr="00BD08C3">
        <w:rPr>
          <w:rFonts w:ascii="Bookman Old Style" w:hAnsi="Bookman Old Style"/>
          <w:lang w:val="sv-SE"/>
        </w:rPr>
        <w:t>LURAH</w:t>
      </w:r>
      <w:r w:rsidR="00317EAE" w:rsidRPr="00BD08C3">
        <w:rPr>
          <w:rFonts w:ascii="Bookman Old Style" w:hAnsi="Bookman Old Style"/>
          <w:lang w:val="sv-SE"/>
        </w:rPr>
        <w:t xml:space="preserve"> </w:t>
      </w:r>
      <w:r w:rsidR="00ED574F" w:rsidRPr="00BD08C3">
        <w:rPr>
          <w:rFonts w:ascii="Bookman Old Style" w:hAnsi="Bookman Old Style"/>
          <w:lang w:val="sv-SE"/>
        </w:rPr>
        <w:t>SEGOROYOSO</w:t>
      </w:r>
      <w:r w:rsidRPr="00BD08C3">
        <w:rPr>
          <w:rFonts w:ascii="Bookman Old Style" w:hAnsi="Bookman Old Style"/>
          <w:lang w:val="sv-SE"/>
        </w:rPr>
        <w:t>,</w:t>
      </w: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1671"/>
        <w:gridCol w:w="293"/>
        <w:gridCol w:w="7250"/>
      </w:tblGrid>
      <w:tr w:rsidR="00317EAE" w:rsidRPr="002E7C6E" w:rsidTr="0052008B">
        <w:tc>
          <w:tcPr>
            <w:tcW w:w="1562" w:type="dxa"/>
          </w:tcPr>
          <w:p w:rsidR="00317EAE" w:rsidRPr="002E7C6E" w:rsidRDefault="00317EAE" w:rsidP="00182412">
            <w:pPr>
              <w:rPr>
                <w:rFonts w:ascii="Bookman Old Style" w:hAnsi="Bookman Old Style"/>
              </w:rPr>
            </w:pPr>
            <w:proofErr w:type="spellStart"/>
            <w:r w:rsidRPr="002E7C6E">
              <w:rPr>
                <w:rFonts w:ascii="Bookman Old Style" w:hAnsi="Bookman Old Style"/>
              </w:rPr>
              <w:t>Menimbang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93" w:type="dxa"/>
          </w:tcPr>
          <w:p w:rsidR="00317EAE" w:rsidRPr="002E7C6E" w:rsidRDefault="00317EAE" w:rsidP="00182412">
            <w:pPr>
              <w:rPr>
                <w:rFonts w:ascii="Bookman Old Style" w:hAnsi="Bookman Old Style"/>
              </w:rPr>
            </w:pPr>
            <w:r w:rsidRPr="002E7C6E">
              <w:rPr>
                <w:rFonts w:ascii="Bookman Old Style" w:hAnsi="Bookman Old Style"/>
              </w:rPr>
              <w:t>:</w:t>
            </w:r>
          </w:p>
        </w:tc>
        <w:tc>
          <w:tcPr>
            <w:tcW w:w="7359" w:type="dxa"/>
          </w:tcPr>
          <w:p w:rsidR="00D56831" w:rsidRPr="0052008B" w:rsidRDefault="00D5453E" w:rsidP="00BD08C3">
            <w:pPr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spacing w:line="276" w:lineRule="auto"/>
              <w:ind w:left="491" w:hanging="491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</w:t>
            </w:r>
            <w:r w:rsidR="00317EAE" w:rsidRPr="002E7C6E">
              <w:rPr>
                <w:rFonts w:ascii="Bookman Old Style" w:hAnsi="Bookman Old Style"/>
              </w:rPr>
              <w:t>ahwa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r w:rsidR="00F210A4">
              <w:rPr>
                <w:rFonts w:ascii="Bookman Old Style" w:hAnsi="Bookman Old Style"/>
                <w:lang w:val="id-ID"/>
              </w:rPr>
              <w:t>untuk melaksanakan ketentuan pasal 86 ayat 2 Undang-unang Nomor 6 Tahun 2014 tentang Desa, Pemerintah dan Pemerintah Daerah wajib mengembangkan sistem informasi desa dan pembangunan kawasan pedesaan</w:t>
            </w:r>
            <w:r w:rsidR="00317EAE" w:rsidRPr="002E7C6E">
              <w:rPr>
                <w:rFonts w:ascii="Bookman Old Style" w:hAnsi="Bookman Old Style"/>
              </w:rPr>
              <w:t>;</w:t>
            </w:r>
          </w:p>
          <w:p w:rsidR="00D56831" w:rsidRPr="0052008B" w:rsidRDefault="00D5453E" w:rsidP="00BD08C3">
            <w:pPr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spacing w:line="276" w:lineRule="auto"/>
              <w:ind w:left="491" w:hanging="491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</w:t>
            </w:r>
            <w:r w:rsidR="00317EAE">
              <w:rPr>
                <w:rFonts w:ascii="Bookman Old Style" w:hAnsi="Bookman Old Style"/>
              </w:rPr>
              <w:t>ahwa</w:t>
            </w:r>
            <w:proofErr w:type="spellEnd"/>
            <w:r w:rsidR="00317EAE">
              <w:rPr>
                <w:rFonts w:ascii="Bookman Old Style" w:hAnsi="Bookman Old Style"/>
              </w:rPr>
              <w:t xml:space="preserve"> </w:t>
            </w:r>
            <w:r w:rsidR="00F210A4">
              <w:rPr>
                <w:rFonts w:ascii="Bookman Old Style" w:hAnsi="Bookman Old Style"/>
                <w:lang w:val="id-ID"/>
              </w:rPr>
              <w:t>Sistem Informasi Desa sebagaimana dimaksud pada huruf a meliputi fasilitas perangkat keras dan perangkat lunak, serta sumber daya manusia yang dikeloka Pemerintah Kalurahan dan dap</w:t>
            </w:r>
            <w:r w:rsidR="00BD08C3">
              <w:rPr>
                <w:rFonts w:ascii="Bookman Old Style" w:hAnsi="Bookman Old Style"/>
                <w:lang w:val="id-ID"/>
              </w:rPr>
              <w:t>at diakses oleh masyarakat kalu</w:t>
            </w:r>
            <w:r w:rsidR="00F210A4">
              <w:rPr>
                <w:rFonts w:ascii="Bookman Old Style" w:hAnsi="Bookman Old Style"/>
                <w:lang w:val="id-ID"/>
              </w:rPr>
              <w:t>rahan dan semua pemangku kepentingan</w:t>
            </w:r>
            <w:r w:rsidR="00317EAE">
              <w:rPr>
                <w:rFonts w:ascii="Bookman Old Style" w:hAnsi="Bookman Old Style"/>
              </w:rPr>
              <w:t>;</w:t>
            </w:r>
          </w:p>
          <w:p w:rsidR="00317EAE" w:rsidRPr="00920BF3" w:rsidRDefault="00D5453E" w:rsidP="00BD08C3">
            <w:pPr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spacing w:line="276" w:lineRule="auto"/>
              <w:ind w:left="491" w:hanging="491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</w:t>
            </w:r>
            <w:r w:rsidR="00317EAE" w:rsidRPr="002E7C6E">
              <w:rPr>
                <w:rFonts w:ascii="Bookman Old Style" w:hAnsi="Bookman Old Style"/>
              </w:rPr>
              <w:t>ahwa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="00317EAE" w:rsidRPr="002E7C6E">
              <w:rPr>
                <w:rFonts w:ascii="Bookman Old Style" w:hAnsi="Bookman Old Style"/>
              </w:rPr>
              <w:t>berdasarkan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="00317EAE" w:rsidRPr="002E7C6E">
              <w:rPr>
                <w:rFonts w:ascii="Bookman Old Style" w:hAnsi="Bookman Old Style"/>
              </w:rPr>
              <w:t>pertimbangan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="00317EAE" w:rsidRPr="002E7C6E">
              <w:rPr>
                <w:rFonts w:ascii="Bookman Old Style" w:hAnsi="Bookman Old Style"/>
              </w:rPr>
              <w:t>sebagaimana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="00317EAE" w:rsidRPr="002E7C6E">
              <w:rPr>
                <w:rFonts w:ascii="Bookman Old Style" w:hAnsi="Bookman Old Style"/>
              </w:rPr>
              <w:t>dimaksud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="00317EAE" w:rsidRPr="002E7C6E">
              <w:rPr>
                <w:rFonts w:ascii="Bookman Old Style" w:hAnsi="Bookman Old Style"/>
              </w:rPr>
              <w:t>pada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="00317EAE" w:rsidRPr="002E7C6E">
              <w:rPr>
                <w:rFonts w:ascii="Bookman Old Style" w:hAnsi="Bookman Old Style"/>
              </w:rPr>
              <w:t>huruf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a </w:t>
            </w:r>
            <w:proofErr w:type="spellStart"/>
            <w:r w:rsidR="00317EAE" w:rsidRPr="002E7C6E">
              <w:rPr>
                <w:rFonts w:ascii="Bookman Old Style" w:hAnsi="Bookman Old Style"/>
              </w:rPr>
              <w:t>dan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r w:rsidR="00317EAE">
              <w:rPr>
                <w:rFonts w:ascii="Bookman Old Style" w:hAnsi="Bookman Old Style"/>
              </w:rPr>
              <w:t>b</w:t>
            </w:r>
            <w:r w:rsidR="00317EAE" w:rsidRPr="002E7C6E">
              <w:rPr>
                <w:rFonts w:ascii="Bookman Old Style" w:hAnsi="Bookman Old Style"/>
              </w:rPr>
              <w:t xml:space="preserve">, </w:t>
            </w:r>
            <w:proofErr w:type="spellStart"/>
            <w:r w:rsidR="00317EAE" w:rsidRPr="002E7C6E">
              <w:rPr>
                <w:rFonts w:ascii="Bookman Old Style" w:hAnsi="Bookman Old Style"/>
              </w:rPr>
              <w:t>perlu</w:t>
            </w:r>
            <w:proofErr w:type="spellEnd"/>
            <w:r w:rsidR="00F210A4">
              <w:rPr>
                <w:rFonts w:ascii="Bookman Old Style" w:hAnsi="Bookman Old Style"/>
                <w:lang w:val="id-ID"/>
              </w:rPr>
              <w:t xml:space="preserve"> mengan</w:t>
            </w:r>
            <w:r w:rsidR="00A658D5">
              <w:rPr>
                <w:rFonts w:ascii="Bookman Old Style" w:hAnsi="Bookman Old Style"/>
                <w:lang w:val="id-ID"/>
              </w:rPr>
              <w:t>g</w:t>
            </w:r>
            <w:r w:rsidR="00F210A4">
              <w:rPr>
                <w:rFonts w:ascii="Bookman Old Style" w:hAnsi="Bookman Old Style"/>
                <w:lang w:val="id-ID"/>
              </w:rPr>
              <w:t>kat dan</w:t>
            </w:r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menetapkan</w:t>
            </w:r>
            <w:proofErr w:type="spellEnd"/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Keputusan</w:t>
            </w:r>
            <w:proofErr w:type="spellEnd"/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Lurah</w:t>
            </w:r>
            <w:proofErr w:type="spellEnd"/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Kalurahan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="00317EAE" w:rsidRPr="002E7C6E">
              <w:rPr>
                <w:rFonts w:ascii="Bookman Old Style" w:hAnsi="Bookman Old Style"/>
              </w:rPr>
              <w:t>tentang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="00317EAE" w:rsidRPr="002E7C6E">
              <w:rPr>
                <w:rFonts w:ascii="Bookman Old Style" w:hAnsi="Bookman Old Style"/>
              </w:rPr>
              <w:t>Pengangkatan</w:t>
            </w:r>
            <w:proofErr w:type="spellEnd"/>
            <w:r w:rsidR="00317EAE" w:rsidRPr="002E7C6E">
              <w:rPr>
                <w:rFonts w:ascii="Bookman Old Style" w:hAnsi="Bookman Old Style"/>
              </w:rPr>
              <w:t xml:space="preserve"> </w:t>
            </w:r>
            <w:r w:rsidR="00317EAE">
              <w:rPr>
                <w:rFonts w:ascii="Bookman Old Style" w:hAnsi="Bookman Old Style"/>
              </w:rPr>
              <w:t xml:space="preserve">Tim </w:t>
            </w:r>
            <w:proofErr w:type="spellStart"/>
            <w:r w:rsidR="00317EAE">
              <w:rPr>
                <w:rFonts w:ascii="Bookman Old Style" w:hAnsi="Bookman Old Style"/>
              </w:rPr>
              <w:t>Pengelola</w:t>
            </w:r>
            <w:proofErr w:type="spellEnd"/>
            <w:r w:rsidR="00317EAE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Sistem</w:t>
            </w:r>
            <w:proofErr w:type="spellEnd"/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Informasi</w:t>
            </w:r>
            <w:proofErr w:type="spellEnd"/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Kalurahan</w:t>
            </w:r>
            <w:proofErr w:type="spellEnd"/>
            <w:r w:rsidR="00317EAE"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="003863FA" w:rsidRPr="00920BF3">
              <w:rPr>
                <w:rFonts w:ascii="Bookman Old Style" w:hAnsi="Bookman Old Style"/>
              </w:rPr>
              <w:t>Segoroyoso</w:t>
            </w:r>
            <w:proofErr w:type="spellEnd"/>
            <w:r w:rsidR="003863FA" w:rsidRPr="00920BF3">
              <w:rPr>
                <w:rFonts w:ascii="Bookman Old Style" w:hAnsi="Bookman Old Style"/>
              </w:rPr>
              <w:t xml:space="preserve"> </w:t>
            </w:r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Kapanewon</w:t>
            </w:r>
            <w:proofErr w:type="spellEnd"/>
            <w:proofErr w:type="gramEnd"/>
            <w:r w:rsidR="00317EAE"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="003863FA" w:rsidRPr="00920BF3">
              <w:rPr>
                <w:rFonts w:ascii="Bookman Old Style" w:hAnsi="Bookman Old Style"/>
              </w:rPr>
              <w:t>Pleret</w:t>
            </w:r>
            <w:proofErr w:type="spellEnd"/>
            <w:r w:rsidR="003863FA"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="000B4D36">
              <w:rPr>
                <w:rFonts w:ascii="Bookman Old Style" w:hAnsi="Bookman Old Style"/>
              </w:rPr>
              <w:t>Kabupaten</w:t>
            </w:r>
            <w:proofErr w:type="spellEnd"/>
            <w:r w:rsidR="000B4D36">
              <w:rPr>
                <w:rFonts w:ascii="Bookman Old Style" w:hAnsi="Bookman Old Style"/>
              </w:rPr>
              <w:t xml:space="preserve"> </w:t>
            </w:r>
            <w:proofErr w:type="spellStart"/>
            <w:r w:rsidR="000B4D36">
              <w:rPr>
                <w:rFonts w:ascii="Bookman Old Style" w:hAnsi="Bookman Old Style"/>
              </w:rPr>
              <w:t>Bantul</w:t>
            </w:r>
            <w:proofErr w:type="spellEnd"/>
            <w:r w:rsidR="000B4D36">
              <w:rPr>
                <w:rFonts w:ascii="Bookman Old Style" w:hAnsi="Bookman Old Style"/>
              </w:rPr>
              <w:t>.</w:t>
            </w:r>
          </w:p>
          <w:p w:rsidR="00317EAE" w:rsidRPr="00456A87" w:rsidRDefault="00317EAE" w:rsidP="0052008B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</w:tc>
      </w:tr>
      <w:tr w:rsidR="00317EAE" w:rsidRPr="002E7C6E" w:rsidTr="0052008B">
        <w:trPr>
          <w:trHeight w:val="2693"/>
        </w:trPr>
        <w:tc>
          <w:tcPr>
            <w:tcW w:w="1562" w:type="dxa"/>
          </w:tcPr>
          <w:p w:rsidR="00317EAE" w:rsidRPr="002E7C6E" w:rsidRDefault="00317EAE" w:rsidP="00182412">
            <w:pPr>
              <w:rPr>
                <w:rFonts w:ascii="Bookman Old Style" w:hAnsi="Bookman Old Style"/>
              </w:rPr>
            </w:pPr>
            <w:proofErr w:type="spellStart"/>
            <w:r w:rsidRPr="002E7C6E">
              <w:rPr>
                <w:rFonts w:ascii="Bookman Old Style" w:hAnsi="Bookman Old Style"/>
              </w:rPr>
              <w:t>Mengingat</w:t>
            </w:r>
            <w:proofErr w:type="spellEnd"/>
          </w:p>
        </w:tc>
        <w:tc>
          <w:tcPr>
            <w:tcW w:w="293" w:type="dxa"/>
          </w:tcPr>
          <w:p w:rsidR="00317EAE" w:rsidRPr="002E7C6E" w:rsidRDefault="00317EAE" w:rsidP="00182412">
            <w:pPr>
              <w:rPr>
                <w:rFonts w:ascii="Bookman Old Style" w:hAnsi="Bookman Old Style"/>
              </w:rPr>
            </w:pPr>
            <w:r w:rsidRPr="002E7C6E">
              <w:rPr>
                <w:rFonts w:ascii="Bookman Old Style" w:hAnsi="Bookman Old Style"/>
              </w:rPr>
              <w:t xml:space="preserve">: </w:t>
            </w:r>
          </w:p>
        </w:tc>
        <w:tc>
          <w:tcPr>
            <w:tcW w:w="7359" w:type="dxa"/>
          </w:tcPr>
          <w:p w:rsidR="00317EAE" w:rsidRDefault="00317EAE" w:rsidP="00BD08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2E7C6E">
              <w:rPr>
                <w:rFonts w:ascii="Bookman Old Style" w:hAnsi="Bookman Old Style"/>
              </w:rPr>
              <w:t>Undang-Undang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6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Desa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(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7, </w:t>
            </w:r>
            <w:proofErr w:type="spellStart"/>
            <w:r w:rsidRPr="002E7C6E">
              <w:rPr>
                <w:rFonts w:ascii="Bookman Old Style" w:hAnsi="Bookman Old Style"/>
              </w:rPr>
              <w:t>Tambahan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5495);</w:t>
            </w:r>
          </w:p>
          <w:p w:rsidR="00D56831" w:rsidRPr="002E7C6E" w:rsidRDefault="00D56831" w:rsidP="00755DB9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  <w:p w:rsidR="00317EAE" w:rsidRPr="00D56831" w:rsidRDefault="00317EAE" w:rsidP="00BD08C3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2E7C6E">
              <w:rPr>
                <w:rFonts w:ascii="Bookman Old Style" w:hAnsi="Bookman Old Style"/>
              </w:rPr>
              <w:t>Undang-Undang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23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Pemerintahan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Daerah (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244, </w:t>
            </w:r>
            <w:proofErr w:type="spellStart"/>
            <w:r w:rsidRPr="002E7C6E">
              <w:rPr>
                <w:rFonts w:ascii="Bookman Old Style" w:hAnsi="Bookman Old Style"/>
              </w:rPr>
              <w:t>Tambahan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5587) </w:t>
            </w:r>
            <w:proofErr w:type="spellStart"/>
            <w:r w:rsidRPr="002E7C6E">
              <w:rPr>
                <w:rFonts w:ascii="Bookman Old Style" w:hAnsi="Bookman Old Style"/>
              </w:rPr>
              <w:t>sebagaimana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telah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diubah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beberapa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kali </w:t>
            </w:r>
            <w:proofErr w:type="spellStart"/>
            <w:r w:rsidRPr="002E7C6E">
              <w:rPr>
                <w:rFonts w:ascii="Bookman Old Style" w:hAnsi="Bookman Old Style"/>
              </w:rPr>
              <w:t>terakhir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dengan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Undang-Undang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9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2015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Perubahan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Kedua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Atas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Undang-Undang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23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Pemerintahan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Daerah </w:t>
            </w:r>
            <w:proofErr w:type="spellStart"/>
            <w:r w:rsidRPr="002E7C6E">
              <w:rPr>
                <w:rFonts w:ascii="Bookman Old Style" w:hAnsi="Bookman Old Style"/>
              </w:rPr>
              <w:t>Manjadi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Undang-Undang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(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2015 Nomo 58, </w:t>
            </w:r>
            <w:proofErr w:type="spellStart"/>
            <w:r w:rsidRPr="002E7C6E">
              <w:rPr>
                <w:rFonts w:ascii="Bookman Old Style" w:hAnsi="Bookman Old Style"/>
              </w:rPr>
              <w:t>Tambahan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5687);</w:t>
            </w:r>
          </w:p>
          <w:p w:rsidR="00D56831" w:rsidRPr="002E7C6E" w:rsidRDefault="00D56831" w:rsidP="00755DB9">
            <w:pPr>
              <w:spacing w:line="120" w:lineRule="auto"/>
              <w:jc w:val="both"/>
              <w:rPr>
                <w:rFonts w:ascii="Bookman Old Style" w:hAnsi="Bookman Old Style"/>
                <w:lang w:val="id-ID"/>
              </w:rPr>
            </w:pPr>
          </w:p>
          <w:p w:rsidR="00317EAE" w:rsidRDefault="00317EAE" w:rsidP="00BD08C3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proofErr w:type="spellStart"/>
            <w:r w:rsidRPr="002E7C6E">
              <w:rPr>
                <w:rFonts w:ascii="Bookman Old Style" w:hAnsi="Bookman Old Style"/>
              </w:rPr>
              <w:lastRenderedPageBreak/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Pemerintah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43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Pelaksanaan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Undang-Undang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6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Desa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(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5539) </w:t>
            </w:r>
            <w:proofErr w:type="spellStart"/>
            <w:r w:rsidRPr="002E7C6E">
              <w:rPr>
                <w:rFonts w:ascii="Bookman Old Style" w:hAnsi="Bookman Old Style"/>
              </w:rPr>
              <w:t>sebagaimana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telah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diubah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dengan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Pemerintah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47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2015 </w:t>
            </w:r>
            <w:proofErr w:type="spellStart"/>
            <w:r w:rsidRPr="002E7C6E">
              <w:rPr>
                <w:rFonts w:ascii="Bookman Old Style" w:hAnsi="Bookman Old Style"/>
              </w:rPr>
              <w:t>tertang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Perubahan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Atas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Pemerintah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43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Pelaksanaan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Undang-Undang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6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Desa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(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2015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157, </w:t>
            </w:r>
            <w:proofErr w:type="spellStart"/>
            <w:r w:rsidRPr="002E7C6E">
              <w:rPr>
                <w:rFonts w:ascii="Bookman Old Style" w:hAnsi="Bookman Old Style"/>
              </w:rPr>
              <w:t>Tambahan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5717);</w:t>
            </w:r>
          </w:p>
          <w:p w:rsidR="00D56831" w:rsidRDefault="00D56831" w:rsidP="00755DB9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  <w:p w:rsidR="00317EAE" w:rsidRDefault="00317EAE" w:rsidP="00BD08C3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Pemerintah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60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2E7C6E">
              <w:rPr>
                <w:rFonts w:ascii="Bookman Old Style" w:hAnsi="Bookman Old Style"/>
              </w:rPr>
              <w:t>Desa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r w:rsidR="003863FA">
              <w:rPr>
                <w:rFonts w:ascii="Bookman Old Style" w:hAnsi="Bookman Old Style"/>
              </w:rPr>
              <w:t>y</w:t>
            </w:r>
            <w:r w:rsidRPr="002E7C6E">
              <w:rPr>
                <w:rFonts w:ascii="Bookman Old Style" w:hAnsi="Bookman Old Style"/>
              </w:rPr>
              <w:t xml:space="preserve">ang </w:t>
            </w:r>
            <w:proofErr w:type="spellStart"/>
            <w:r w:rsidRPr="002E7C6E">
              <w:rPr>
                <w:rFonts w:ascii="Bookman Old Style" w:hAnsi="Bookman Old Style"/>
              </w:rPr>
              <w:t>Bersumber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Dari </w:t>
            </w:r>
            <w:proofErr w:type="spellStart"/>
            <w:r w:rsidRPr="002E7C6E">
              <w:rPr>
                <w:rFonts w:ascii="Bookman Old Style" w:hAnsi="Bookman Old Style"/>
              </w:rPr>
              <w:t>Anggaran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Pendapatan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Belanja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(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168, </w:t>
            </w:r>
            <w:proofErr w:type="spellStart"/>
            <w:r w:rsidRPr="002E7C6E">
              <w:rPr>
                <w:rFonts w:ascii="Bookman Old Style" w:hAnsi="Bookman Old Style"/>
              </w:rPr>
              <w:t>Tambahan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5558) </w:t>
            </w:r>
            <w:proofErr w:type="spellStart"/>
            <w:r w:rsidRPr="002E7C6E">
              <w:rPr>
                <w:rFonts w:ascii="Bookman Old Style" w:hAnsi="Bookman Old Style"/>
              </w:rPr>
              <w:t>sebagaimana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telah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diubah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dengan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Pemerintah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22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2015 </w:t>
            </w:r>
            <w:proofErr w:type="spellStart"/>
            <w:r w:rsidRPr="002E7C6E">
              <w:rPr>
                <w:rFonts w:ascii="Bookman Old Style" w:hAnsi="Bookman Old Style"/>
              </w:rPr>
              <w:t>tetang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Perubahan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Atas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Pemerintah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60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2E7C6E">
              <w:rPr>
                <w:rFonts w:ascii="Bookman Old Style" w:hAnsi="Bookman Old Style"/>
              </w:rPr>
              <w:t>Desa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2E7C6E">
              <w:rPr>
                <w:rFonts w:ascii="Bookman Old Style" w:hAnsi="Bookman Old Style"/>
              </w:rPr>
              <w:t>Bersumber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Dari </w:t>
            </w:r>
            <w:proofErr w:type="spellStart"/>
            <w:r w:rsidRPr="002E7C6E">
              <w:rPr>
                <w:rFonts w:ascii="Bookman Old Style" w:hAnsi="Bookman Old Style"/>
              </w:rPr>
              <w:t>Anggaran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Pendapatana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Belanja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(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2015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88, </w:t>
            </w:r>
            <w:proofErr w:type="spellStart"/>
            <w:r w:rsidRPr="002E7C6E">
              <w:rPr>
                <w:rFonts w:ascii="Bookman Old Style" w:hAnsi="Bookman Old Style"/>
              </w:rPr>
              <w:t>Tambahan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Lembaran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5694);</w:t>
            </w:r>
          </w:p>
          <w:p w:rsidR="00D56831" w:rsidRPr="002E7C6E" w:rsidRDefault="00D56831" w:rsidP="00755DB9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  <w:p w:rsidR="00317EAE" w:rsidRDefault="00317EAE" w:rsidP="00BD08C3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proofErr w:type="spellStart"/>
            <w:r w:rsidRPr="002E7C6E">
              <w:rPr>
                <w:rFonts w:ascii="Bookman Old Style" w:hAnsi="Bookman Old Style"/>
              </w:rPr>
              <w:t>Peraturan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Menteri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Dalam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Negeri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114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tentang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  <w:proofErr w:type="spellStart"/>
            <w:r w:rsidRPr="002E7C6E">
              <w:rPr>
                <w:rFonts w:ascii="Bookman Old Style" w:hAnsi="Bookman Old Style"/>
              </w:rPr>
              <w:t>Pedoman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Pembangunan </w:t>
            </w:r>
            <w:proofErr w:type="spellStart"/>
            <w:r w:rsidRPr="002E7C6E">
              <w:rPr>
                <w:rFonts w:ascii="Bookman Old Style" w:hAnsi="Bookman Old Style"/>
              </w:rPr>
              <w:t>Desa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(</w:t>
            </w:r>
            <w:proofErr w:type="spellStart"/>
            <w:r w:rsidRPr="002E7C6E">
              <w:rPr>
                <w:rFonts w:ascii="Bookman Old Style" w:hAnsi="Bookman Old Style"/>
              </w:rPr>
              <w:t>Berita</w:t>
            </w:r>
            <w:proofErr w:type="spellEnd"/>
            <w:r w:rsidRPr="002E7C6E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2E7C6E">
              <w:rPr>
                <w:rFonts w:ascii="Bookman Old Style" w:hAnsi="Bookman Old Style"/>
              </w:rPr>
              <w:t>Republik</w:t>
            </w:r>
            <w:proofErr w:type="spellEnd"/>
            <w:r w:rsidRPr="002E7C6E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2E7C6E">
              <w:rPr>
                <w:rFonts w:ascii="Bookman Old Style" w:hAnsi="Bookman Old Style"/>
              </w:rPr>
              <w:t>Tahun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2E7C6E">
              <w:rPr>
                <w:rFonts w:ascii="Bookman Old Style" w:hAnsi="Bookman Old Style"/>
              </w:rPr>
              <w:t>Nomor</w:t>
            </w:r>
            <w:proofErr w:type="spellEnd"/>
            <w:r w:rsidRPr="002E7C6E">
              <w:rPr>
                <w:rFonts w:ascii="Bookman Old Style" w:hAnsi="Bookman Old Style"/>
              </w:rPr>
              <w:t xml:space="preserve"> 2094);</w:t>
            </w:r>
          </w:p>
          <w:p w:rsidR="00D56831" w:rsidRDefault="00D56831" w:rsidP="00755DB9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  <w:p w:rsidR="00920BF3" w:rsidRDefault="00920BF3" w:rsidP="00BD08C3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proofErr w:type="spellStart"/>
            <w:r w:rsidRPr="00920BF3">
              <w:rPr>
                <w:rFonts w:ascii="Bookman Old Style" w:hAnsi="Bookman Old Style"/>
              </w:rPr>
              <w:t>Peraturan</w:t>
            </w:r>
            <w:proofErr w:type="spellEnd"/>
            <w:r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Pr="00920BF3">
              <w:rPr>
                <w:rFonts w:ascii="Bookman Old Style" w:hAnsi="Bookman Old Style"/>
              </w:rPr>
              <w:t>Menteri</w:t>
            </w:r>
            <w:proofErr w:type="spellEnd"/>
            <w:r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Pr="00920BF3">
              <w:rPr>
                <w:rFonts w:ascii="Bookman Old Style" w:hAnsi="Bookman Old Style"/>
              </w:rPr>
              <w:t>Dalam</w:t>
            </w:r>
            <w:proofErr w:type="spellEnd"/>
            <w:r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Pr="00920BF3">
              <w:rPr>
                <w:rFonts w:ascii="Bookman Old Style" w:hAnsi="Bookman Old Style"/>
              </w:rPr>
              <w:t>Negeri</w:t>
            </w:r>
            <w:proofErr w:type="spellEnd"/>
            <w:r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Pr="00920BF3">
              <w:rPr>
                <w:rFonts w:ascii="Bookman Old Style" w:hAnsi="Bookman Old Style"/>
              </w:rPr>
              <w:t>Nomor</w:t>
            </w:r>
            <w:proofErr w:type="spellEnd"/>
            <w:r w:rsidRPr="00920BF3">
              <w:rPr>
                <w:rFonts w:ascii="Bookman Old Style" w:hAnsi="Bookman Old Style"/>
              </w:rPr>
              <w:t xml:space="preserve"> 20 </w:t>
            </w:r>
            <w:proofErr w:type="spellStart"/>
            <w:r w:rsidRPr="00920BF3">
              <w:rPr>
                <w:rFonts w:ascii="Bookman Old Style" w:hAnsi="Bookman Old Style"/>
              </w:rPr>
              <w:t>Tahun</w:t>
            </w:r>
            <w:proofErr w:type="spellEnd"/>
            <w:r w:rsidRPr="00920BF3">
              <w:rPr>
                <w:rFonts w:ascii="Bookman Old Style" w:hAnsi="Bookman Old Style"/>
              </w:rPr>
              <w:t xml:space="preserve"> 2018 </w:t>
            </w:r>
            <w:proofErr w:type="spellStart"/>
            <w:r w:rsidRPr="00920BF3">
              <w:rPr>
                <w:rFonts w:ascii="Bookman Old Style" w:hAnsi="Bookman Old Style"/>
              </w:rPr>
              <w:t>tentang</w:t>
            </w:r>
            <w:proofErr w:type="spellEnd"/>
            <w:r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Pr="00920BF3">
              <w:rPr>
                <w:rFonts w:ascii="Bookman Old Style" w:hAnsi="Bookman Old Style"/>
              </w:rPr>
              <w:t>Pengelolaan</w:t>
            </w:r>
            <w:proofErr w:type="spellEnd"/>
            <w:r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Pr="00920BF3">
              <w:rPr>
                <w:rFonts w:ascii="Bookman Old Style" w:hAnsi="Bookman Old Style"/>
              </w:rPr>
              <w:t>Keuangan</w:t>
            </w:r>
            <w:proofErr w:type="spellEnd"/>
            <w:r w:rsidRP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Pr="00920BF3">
              <w:rPr>
                <w:rFonts w:ascii="Bookman Old Style" w:hAnsi="Bookman Old Style"/>
              </w:rPr>
              <w:t>Desa</w:t>
            </w:r>
            <w:proofErr w:type="spellEnd"/>
            <w:r w:rsidR="00BE5BE0">
              <w:rPr>
                <w:rFonts w:ascii="Bookman Old Style" w:hAnsi="Bookman Old Style"/>
              </w:rPr>
              <w:t>;</w:t>
            </w:r>
            <w:r w:rsidRPr="00920BF3">
              <w:rPr>
                <w:rFonts w:ascii="Bookman Old Style" w:hAnsi="Bookman Old Style"/>
              </w:rPr>
              <w:t xml:space="preserve"> </w:t>
            </w:r>
          </w:p>
          <w:p w:rsidR="00D56831" w:rsidRPr="002E7C6E" w:rsidRDefault="00D56831" w:rsidP="0052008B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  <w:p w:rsidR="00755DB9" w:rsidRDefault="00755DB9" w:rsidP="00BD08C3">
            <w:pPr>
              <w:numPr>
                <w:ilvl w:val="0"/>
                <w:numId w:val="2"/>
              </w:numPr>
              <w:tabs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Bupati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Bantul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47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Perubahan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atas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Bupati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Bantul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82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2019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Pengelolaan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Keuangan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  <w:p w:rsidR="00755DB9" w:rsidRDefault="00755DB9" w:rsidP="00755DB9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  <w:p w:rsidR="00755DB9" w:rsidRDefault="00755DB9" w:rsidP="00BD08C3">
            <w:pPr>
              <w:numPr>
                <w:ilvl w:val="0"/>
                <w:numId w:val="2"/>
              </w:numPr>
              <w:tabs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Bupati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Bantul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86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Kewenangan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(</w:t>
            </w:r>
            <w:proofErr w:type="spellStart"/>
            <w:r>
              <w:rPr>
                <w:rFonts w:ascii="Bookman Old Style" w:hAnsi="Bookman Old Style"/>
              </w:rPr>
              <w:t>Berita</w:t>
            </w:r>
            <w:proofErr w:type="spellEnd"/>
            <w:r>
              <w:rPr>
                <w:rFonts w:ascii="Bookman Old Style" w:hAnsi="Bookman Old Style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Bantul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86);</w:t>
            </w:r>
          </w:p>
          <w:p w:rsidR="00D56831" w:rsidRPr="00592C10" w:rsidRDefault="00D56831" w:rsidP="00755DB9">
            <w:pPr>
              <w:spacing w:line="120" w:lineRule="auto"/>
              <w:jc w:val="both"/>
              <w:rPr>
                <w:rFonts w:ascii="Bookman Old Style" w:hAnsi="Bookman Old Style"/>
                <w:lang w:val="sv-SE"/>
              </w:rPr>
            </w:pPr>
          </w:p>
          <w:p w:rsidR="00BD08C3" w:rsidRDefault="00BD08C3" w:rsidP="00BD08C3">
            <w:pPr>
              <w:numPr>
                <w:ilvl w:val="0"/>
                <w:numId w:val="2"/>
              </w:numPr>
              <w:tabs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8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Kewenangan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  <w:p w:rsidR="00BD08C3" w:rsidRDefault="00BD08C3" w:rsidP="00BD1CE1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  <w:p w:rsidR="00BD08C3" w:rsidRDefault="00BD08C3" w:rsidP="00BD08C3">
            <w:pPr>
              <w:numPr>
                <w:ilvl w:val="0"/>
                <w:numId w:val="2"/>
              </w:numPr>
              <w:tabs>
                <w:tab w:val="left" w:pos="2127"/>
              </w:tabs>
              <w:spacing w:line="276" w:lineRule="auto"/>
              <w:ind w:hanging="453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3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2021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Rencana</w:t>
            </w:r>
            <w:proofErr w:type="spellEnd"/>
            <w:r>
              <w:rPr>
                <w:rFonts w:ascii="Bookman Old Style" w:hAnsi="Bookman Old Style"/>
              </w:rPr>
              <w:t xml:space="preserve"> Pembangunan </w:t>
            </w:r>
            <w:proofErr w:type="spellStart"/>
            <w:r>
              <w:rPr>
                <w:rFonts w:ascii="Bookman Old Style" w:hAnsi="Bookman Old Style"/>
              </w:rPr>
              <w:t>Jangka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Menengah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2021 – 2026);</w:t>
            </w:r>
          </w:p>
          <w:p w:rsidR="00BD08C3" w:rsidRDefault="00BD08C3" w:rsidP="00BD08C3">
            <w:pPr>
              <w:spacing w:line="120" w:lineRule="auto"/>
              <w:jc w:val="both"/>
              <w:rPr>
                <w:rFonts w:ascii="Bookman Old Style" w:hAnsi="Bookman Old Style"/>
              </w:rPr>
            </w:pPr>
          </w:p>
          <w:p w:rsidR="00BD1CE1" w:rsidRDefault="00BD1CE1" w:rsidP="00BD1CE1">
            <w:pPr>
              <w:numPr>
                <w:ilvl w:val="0"/>
                <w:numId w:val="2"/>
              </w:numPr>
              <w:spacing w:line="276" w:lineRule="auto"/>
              <w:ind w:right="29" w:hanging="453"/>
              <w:jc w:val="both"/>
              <w:rPr>
                <w:rFonts w:ascii="Bookman Old Style" w:hAnsi="Bookman Old Style"/>
              </w:rPr>
            </w:pPr>
            <w:proofErr w:type="spellStart"/>
            <w:r w:rsidRPr="001A0AA3">
              <w:rPr>
                <w:rFonts w:ascii="Bookman Old Style" w:hAnsi="Bookman Old Style"/>
              </w:rPr>
              <w:t>Peraturan</w:t>
            </w:r>
            <w:proofErr w:type="spellEnd"/>
            <w:r w:rsidRPr="001A0AA3">
              <w:rPr>
                <w:rFonts w:ascii="Bookman Old Style" w:hAnsi="Bookman Old Style"/>
              </w:rPr>
              <w:t xml:space="preserve"> </w:t>
            </w:r>
            <w:proofErr w:type="spellStart"/>
            <w:r w:rsidRPr="001A0AA3">
              <w:rPr>
                <w:rFonts w:ascii="Bookman Old Style" w:hAnsi="Bookman Old Style"/>
              </w:rPr>
              <w:t>Kalurah</w:t>
            </w:r>
            <w:r>
              <w:rPr>
                <w:rFonts w:ascii="Bookman Old Style" w:hAnsi="Bookman Old Style"/>
              </w:rPr>
              <w:t>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7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2023</w:t>
            </w:r>
            <w:r w:rsidRPr="001A0AA3">
              <w:rPr>
                <w:rFonts w:ascii="Bookman Old Style" w:hAnsi="Bookman Old Style"/>
              </w:rPr>
              <w:t xml:space="preserve"> </w:t>
            </w:r>
            <w:proofErr w:type="spellStart"/>
            <w:r w:rsidRPr="001A0AA3">
              <w:rPr>
                <w:rFonts w:ascii="Bookman Old Style" w:hAnsi="Bookman Old Style"/>
              </w:rPr>
              <w:t>tentang</w:t>
            </w:r>
            <w:proofErr w:type="spellEnd"/>
            <w:r w:rsidRPr="001A0AA3">
              <w:rPr>
                <w:rFonts w:ascii="Bookman Old Style" w:hAnsi="Bookman Old Style"/>
              </w:rPr>
              <w:t xml:space="preserve"> </w:t>
            </w:r>
            <w:proofErr w:type="spellStart"/>
            <w:r w:rsidRPr="001A0AA3">
              <w:rPr>
                <w:rFonts w:ascii="Bookman Old Style" w:hAnsi="Bookman Old Style"/>
              </w:rPr>
              <w:t>Rencana</w:t>
            </w:r>
            <w:proofErr w:type="spellEnd"/>
            <w:r w:rsidRPr="001A0AA3">
              <w:rPr>
                <w:rFonts w:ascii="Bookman Old Style" w:hAnsi="Bookman Old Style"/>
              </w:rPr>
              <w:t xml:space="preserve"> </w:t>
            </w:r>
            <w:proofErr w:type="spellStart"/>
            <w:r w:rsidRPr="001A0AA3">
              <w:rPr>
                <w:rFonts w:ascii="Bookman Old Style" w:hAnsi="Bookman Old Style"/>
              </w:rPr>
              <w:t>Kerja</w:t>
            </w:r>
            <w:proofErr w:type="spellEnd"/>
            <w:r w:rsidRPr="001A0AA3">
              <w:rPr>
                <w:rFonts w:ascii="Bookman Old Style" w:hAnsi="Bookman Old Style"/>
              </w:rPr>
              <w:t xml:space="preserve"> </w:t>
            </w:r>
            <w:proofErr w:type="spellStart"/>
            <w:r w:rsidRPr="001A0AA3">
              <w:rPr>
                <w:rFonts w:ascii="Bookman Old Style" w:hAnsi="Bookman Old Style"/>
              </w:rPr>
              <w:t>Pemerintah</w:t>
            </w:r>
            <w:proofErr w:type="spellEnd"/>
            <w:r w:rsidRPr="001A0AA3">
              <w:rPr>
                <w:rFonts w:ascii="Bookman Old Style" w:hAnsi="Bookman Old Style"/>
              </w:rPr>
              <w:t xml:space="preserve"> </w:t>
            </w:r>
            <w:proofErr w:type="spellStart"/>
            <w:r w:rsidRPr="001A0AA3">
              <w:rPr>
                <w:rFonts w:ascii="Bookman Old Style" w:hAnsi="Bookman Old Style"/>
              </w:rPr>
              <w:t>Kaluraha</w:t>
            </w:r>
            <w:r>
              <w:rPr>
                <w:rFonts w:ascii="Bookman Old Style" w:hAnsi="Bookman Old Style"/>
              </w:rPr>
              <w:t>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2024</w:t>
            </w:r>
            <w:r w:rsidRPr="001A0AA3">
              <w:rPr>
                <w:rFonts w:ascii="Bookman Old Style" w:hAnsi="Bookman Old Style"/>
              </w:rPr>
              <w:t xml:space="preserve"> (</w:t>
            </w:r>
            <w:proofErr w:type="spellStart"/>
            <w:r w:rsidRPr="001A0AA3">
              <w:rPr>
                <w:rFonts w:ascii="Bookman Old Style" w:hAnsi="Bookman Old Style"/>
              </w:rPr>
              <w:t>Lembaran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2023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7</w:t>
            </w:r>
            <w:r w:rsidRPr="001A0AA3">
              <w:rPr>
                <w:rFonts w:ascii="Bookman Old Style" w:hAnsi="Bookman Old Style"/>
              </w:rPr>
              <w:t>);</w:t>
            </w:r>
          </w:p>
          <w:p w:rsidR="00BD1CE1" w:rsidRPr="003F3C50" w:rsidRDefault="00BD1CE1" w:rsidP="00BD1CE1">
            <w:pPr>
              <w:pStyle w:val="ListParagraph"/>
              <w:spacing w:line="120" w:lineRule="auto"/>
              <w:ind w:left="2552" w:right="29" w:hanging="453"/>
              <w:jc w:val="both"/>
              <w:rPr>
                <w:rFonts w:ascii="Bookman Old Style" w:hAnsi="Bookman Old Style"/>
              </w:rPr>
            </w:pPr>
          </w:p>
          <w:p w:rsidR="00BD1CE1" w:rsidRDefault="00BD1CE1" w:rsidP="00BD1CE1">
            <w:pPr>
              <w:numPr>
                <w:ilvl w:val="0"/>
                <w:numId w:val="2"/>
              </w:numPr>
              <w:tabs>
                <w:tab w:val="left" w:pos="2127"/>
              </w:tabs>
              <w:spacing w:line="276" w:lineRule="auto"/>
              <w:ind w:hanging="453"/>
              <w:jc w:val="both"/>
              <w:rPr>
                <w:rFonts w:ascii="Bookman Old Style" w:hAnsi="Bookman Old Style"/>
              </w:rPr>
            </w:pPr>
            <w:proofErr w:type="spellStart"/>
            <w:r w:rsidRPr="003F3C50">
              <w:rPr>
                <w:rFonts w:ascii="Bookman Old Style" w:hAnsi="Bookman Old Style"/>
              </w:rPr>
              <w:t>Peratur</w:t>
            </w:r>
            <w:r>
              <w:rPr>
                <w:rFonts w:ascii="Bookman Old Style" w:hAnsi="Bookman Old Style"/>
              </w:rPr>
              <w:t>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10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2023</w:t>
            </w:r>
            <w:r w:rsidRPr="003F3C50">
              <w:rPr>
                <w:rFonts w:ascii="Bookman Old Style" w:hAnsi="Bookman Old Style"/>
              </w:rPr>
              <w:t xml:space="preserve"> </w:t>
            </w:r>
            <w:proofErr w:type="spellStart"/>
            <w:r w:rsidRPr="003F3C50">
              <w:rPr>
                <w:rFonts w:ascii="Bookman Old Style" w:hAnsi="Bookman Old Style"/>
              </w:rPr>
              <w:t>tentang</w:t>
            </w:r>
            <w:proofErr w:type="spellEnd"/>
            <w:r w:rsidRPr="003F3C50">
              <w:rPr>
                <w:rFonts w:ascii="Bookman Old Style" w:hAnsi="Bookman Old Style"/>
              </w:rPr>
              <w:t xml:space="preserve"> </w:t>
            </w:r>
            <w:proofErr w:type="spellStart"/>
            <w:r w:rsidRPr="003F3C50">
              <w:rPr>
                <w:rFonts w:ascii="Bookman Old Style" w:hAnsi="Bookman Old Style"/>
              </w:rPr>
              <w:t>Anggaran</w:t>
            </w:r>
            <w:proofErr w:type="spellEnd"/>
            <w:r w:rsidRPr="003F3C50">
              <w:rPr>
                <w:rFonts w:ascii="Bookman Old Style" w:hAnsi="Bookman Old Style"/>
              </w:rPr>
              <w:t xml:space="preserve"> </w:t>
            </w:r>
            <w:proofErr w:type="spellStart"/>
            <w:r w:rsidRPr="003F3C50">
              <w:rPr>
                <w:rFonts w:ascii="Bookman Old Style" w:hAnsi="Bookman Old Style"/>
              </w:rPr>
              <w:t>Pendapatan</w:t>
            </w:r>
            <w:proofErr w:type="spellEnd"/>
            <w:r w:rsidRPr="003F3C50">
              <w:rPr>
                <w:rFonts w:ascii="Bookman Old Style" w:hAnsi="Bookman Old Style"/>
              </w:rPr>
              <w:t xml:space="preserve"> </w:t>
            </w:r>
            <w:proofErr w:type="spellStart"/>
            <w:r w:rsidRPr="003F3C50">
              <w:rPr>
                <w:rFonts w:ascii="Bookman Old Style" w:hAnsi="Bookman Old Style"/>
              </w:rPr>
              <w:t>dan</w:t>
            </w:r>
            <w:proofErr w:type="spellEnd"/>
            <w:r w:rsidRPr="003F3C50">
              <w:rPr>
                <w:rFonts w:ascii="Bookman Old Style" w:hAnsi="Bookman Old Style"/>
              </w:rPr>
              <w:t xml:space="preserve"> </w:t>
            </w:r>
            <w:proofErr w:type="spellStart"/>
            <w:r w:rsidRPr="003F3C50">
              <w:rPr>
                <w:rFonts w:ascii="Bookman Old Style" w:hAnsi="Bookman Old Style"/>
              </w:rPr>
              <w:t>Belanja</w:t>
            </w:r>
            <w:proofErr w:type="spellEnd"/>
            <w:r w:rsidRPr="003F3C50">
              <w:rPr>
                <w:rFonts w:ascii="Bookman Old Style" w:hAnsi="Bookman Old Style"/>
              </w:rPr>
              <w:t xml:space="preserve"> </w:t>
            </w:r>
            <w:proofErr w:type="spellStart"/>
            <w:r w:rsidRPr="003F3C50">
              <w:rPr>
                <w:rFonts w:ascii="Bookman Old Style" w:hAnsi="Bookman Old Style"/>
              </w:rPr>
              <w:t>Kaluraha</w:t>
            </w:r>
            <w:r>
              <w:rPr>
                <w:rFonts w:ascii="Bookman Old Style" w:hAnsi="Bookman Old Style"/>
              </w:rPr>
              <w:t>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2024</w:t>
            </w:r>
            <w:r w:rsidRPr="003F3C50">
              <w:rPr>
                <w:rFonts w:ascii="Bookman Old Style" w:hAnsi="Bookman Old Style"/>
              </w:rPr>
              <w:t xml:space="preserve"> (</w:t>
            </w:r>
            <w:proofErr w:type="spellStart"/>
            <w:r w:rsidRPr="003F3C50">
              <w:rPr>
                <w:rFonts w:ascii="Bookman Old Style" w:hAnsi="Bookman Old Style"/>
              </w:rPr>
              <w:t>Lembaran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Segoroyoso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2023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10</w:t>
            </w:r>
            <w:r w:rsidRPr="003F3C50">
              <w:rPr>
                <w:rFonts w:ascii="Bookman Old Style" w:hAnsi="Bookman Old Style"/>
              </w:rPr>
              <w:t>).</w:t>
            </w:r>
          </w:p>
          <w:p w:rsidR="00BD08C3" w:rsidRDefault="00BD08C3" w:rsidP="00BD08C3">
            <w:pPr>
              <w:pStyle w:val="ListParagraph"/>
              <w:rPr>
                <w:rFonts w:ascii="Bookman Old Style" w:hAnsi="Bookman Old Style"/>
              </w:rPr>
            </w:pPr>
          </w:p>
          <w:p w:rsidR="00BD08C3" w:rsidRDefault="00BD08C3" w:rsidP="00BD08C3">
            <w:pPr>
              <w:tabs>
                <w:tab w:val="left" w:pos="2127"/>
              </w:tabs>
              <w:spacing w:line="276" w:lineRule="auto"/>
              <w:ind w:left="360"/>
              <w:jc w:val="both"/>
              <w:rPr>
                <w:rFonts w:ascii="Bookman Old Style" w:hAnsi="Bookman Old Style"/>
              </w:rPr>
            </w:pPr>
          </w:p>
          <w:p w:rsidR="00BD08C3" w:rsidRPr="00BD08C3" w:rsidRDefault="00BD08C3" w:rsidP="00BD08C3">
            <w:pPr>
              <w:tabs>
                <w:tab w:val="left" w:pos="2127"/>
              </w:tabs>
              <w:spacing w:line="276" w:lineRule="auto"/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317EAE" w:rsidRPr="002E7C6E" w:rsidTr="0052008B">
        <w:tc>
          <w:tcPr>
            <w:tcW w:w="9214" w:type="dxa"/>
            <w:gridSpan w:val="3"/>
          </w:tcPr>
          <w:p w:rsidR="0052008B" w:rsidRDefault="0052008B" w:rsidP="0052008B">
            <w:pPr>
              <w:spacing w:line="120" w:lineRule="auto"/>
              <w:rPr>
                <w:rFonts w:ascii="Bookman Old Style" w:hAnsi="Bookman Old Style"/>
              </w:rPr>
            </w:pPr>
          </w:p>
          <w:p w:rsidR="00317EAE" w:rsidRPr="002E7C6E" w:rsidRDefault="00317EAE" w:rsidP="00182412">
            <w:pPr>
              <w:jc w:val="center"/>
              <w:rPr>
                <w:rFonts w:ascii="Bookman Old Style" w:hAnsi="Bookman Old Style"/>
              </w:rPr>
            </w:pPr>
            <w:r w:rsidRPr="002E7C6E">
              <w:rPr>
                <w:rFonts w:ascii="Bookman Old Style" w:hAnsi="Bookman Old Style"/>
              </w:rPr>
              <w:lastRenderedPageBreak/>
              <w:t>MEMUTUSKAN :</w:t>
            </w:r>
          </w:p>
        </w:tc>
      </w:tr>
      <w:tr w:rsidR="00317EAE" w:rsidRPr="002E7C6E" w:rsidTr="0052008B">
        <w:tc>
          <w:tcPr>
            <w:tcW w:w="1562" w:type="dxa"/>
          </w:tcPr>
          <w:p w:rsidR="00317EAE" w:rsidRPr="002E7C6E" w:rsidRDefault="00317EAE" w:rsidP="00182412">
            <w:pPr>
              <w:rPr>
                <w:rFonts w:ascii="Bookman Old Style" w:hAnsi="Bookman Old Style"/>
              </w:rPr>
            </w:pPr>
            <w:proofErr w:type="spellStart"/>
            <w:r w:rsidRPr="002E7C6E">
              <w:rPr>
                <w:rFonts w:ascii="Bookman Old Style" w:hAnsi="Bookman Old Style"/>
              </w:rPr>
              <w:lastRenderedPageBreak/>
              <w:t>Menetapkan</w:t>
            </w:r>
            <w:proofErr w:type="spellEnd"/>
            <w:r w:rsidRPr="002E7C6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93" w:type="dxa"/>
          </w:tcPr>
          <w:p w:rsidR="00317EAE" w:rsidRPr="002E7C6E" w:rsidRDefault="00317EAE" w:rsidP="00182412">
            <w:pPr>
              <w:rPr>
                <w:rFonts w:ascii="Bookman Old Style" w:hAnsi="Bookman Old Style"/>
              </w:rPr>
            </w:pPr>
            <w:r w:rsidRPr="002E7C6E">
              <w:rPr>
                <w:rFonts w:ascii="Bookman Old Style" w:hAnsi="Bookman Old Style"/>
              </w:rPr>
              <w:t>:</w:t>
            </w:r>
          </w:p>
        </w:tc>
        <w:tc>
          <w:tcPr>
            <w:tcW w:w="7359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lang w:val="sv-SE"/>
              </w:rPr>
            </w:pPr>
          </w:p>
        </w:tc>
      </w:tr>
      <w:tr w:rsidR="00317EAE" w:rsidRPr="002E7C6E" w:rsidTr="00BD08C3">
        <w:trPr>
          <w:trHeight w:val="2120"/>
        </w:trPr>
        <w:tc>
          <w:tcPr>
            <w:tcW w:w="1562" w:type="dxa"/>
          </w:tcPr>
          <w:p w:rsidR="00317EAE" w:rsidRPr="002E7C6E" w:rsidRDefault="00317EAE" w:rsidP="0018241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KESATU</w:t>
            </w:r>
          </w:p>
        </w:tc>
        <w:tc>
          <w:tcPr>
            <w:tcW w:w="293" w:type="dxa"/>
          </w:tcPr>
          <w:p w:rsidR="00317EAE" w:rsidRPr="002E7C6E" w:rsidRDefault="00317EAE" w:rsidP="00182412">
            <w:pPr>
              <w:rPr>
                <w:rFonts w:ascii="Bookman Old Style" w:hAnsi="Bookman Old Style"/>
              </w:rPr>
            </w:pPr>
            <w:r w:rsidRPr="002E7C6E">
              <w:rPr>
                <w:rFonts w:ascii="Bookman Old Style" w:hAnsi="Bookman Old Style"/>
              </w:rPr>
              <w:t>:</w:t>
            </w:r>
          </w:p>
        </w:tc>
        <w:tc>
          <w:tcPr>
            <w:tcW w:w="7359" w:type="dxa"/>
          </w:tcPr>
          <w:p w:rsidR="00317EAE" w:rsidRDefault="00317EAE" w:rsidP="00182412">
            <w:pPr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Mengangkat</w:t>
            </w:r>
            <w:proofErr w:type="spellEnd"/>
            <w:r w:rsidR="00BE5BE0">
              <w:rPr>
                <w:rFonts w:ascii="Bookman Old Style" w:hAnsi="Bookman Old Style"/>
              </w:rPr>
              <w:t xml:space="preserve"> Tim </w:t>
            </w:r>
            <w:proofErr w:type="spellStart"/>
            <w:r w:rsidR="00BE5BE0">
              <w:rPr>
                <w:rFonts w:ascii="Bookman Old Style" w:hAnsi="Bookman Old Style"/>
              </w:rPr>
              <w:t>Pengelol</w:t>
            </w:r>
            <w:r w:rsidR="00320877">
              <w:rPr>
                <w:rFonts w:ascii="Bookman Old Style" w:hAnsi="Bookman Old Style"/>
              </w:rPr>
              <w:t>a</w:t>
            </w:r>
            <w:proofErr w:type="spellEnd"/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Sistem</w:t>
            </w:r>
            <w:proofErr w:type="spellEnd"/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320877">
              <w:rPr>
                <w:rFonts w:ascii="Bookman Old Style" w:hAnsi="Bookman Old Style"/>
              </w:rPr>
              <w:t>Informasi</w:t>
            </w:r>
            <w:proofErr w:type="spellEnd"/>
            <w:r w:rsidR="00320877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Kalurahan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Segoroyoso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Kapanewon</w:t>
            </w:r>
            <w:proofErr w:type="spellEnd"/>
            <w:r w:rsidR="00BE5BE0">
              <w:rPr>
                <w:rFonts w:ascii="Bookman Old Style" w:hAnsi="Bookman Old Style"/>
              </w:rPr>
              <w:t xml:space="preserve"> </w:t>
            </w:r>
            <w:proofErr w:type="spellStart"/>
            <w:r w:rsidR="00BE5BE0">
              <w:rPr>
                <w:rFonts w:ascii="Bookman Old Style" w:hAnsi="Bookman Old Style"/>
              </w:rPr>
              <w:t>Pleret</w:t>
            </w:r>
            <w:proofErr w:type="spellEnd"/>
            <w:r w:rsidR="00BE5BE0">
              <w:rPr>
                <w:rFonts w:ascii="Bookman Old Style" w:hAnsi="Bookman Old Style"/>
              </w:rPr>
              <w:t xml:space="preserve">, </w:t>
            </w:r>
            <w:proofErr w:type="spellStart"/>
            <w:r w:rsidR="00BE5BE0">
              <w:rPr>
                <w:rFonts w:ascii="Bookman Old Style" w:hAnsi="Bookman Old Style"/>
              </w:rPr>
              <w:t>Kabupaten</w:t>
            </w:r>
            <w:proofErr w:type="spellEnd"/>
            <w:r w:rsidR="00BE5BE0">
              <w:rPr>
                <w:rFonts w:ascii="Bookman Old Style" w:hAnsi="Bookman Old Style"/>
              </w:rPr>
              <w:t xml:space="preserve"> </w:t>
            </w:r>
            <w:proofErr w:type="spellStart"/>
            <w:r w:rsidR="00BE5BE0">
              <w:rPr>
                <w:rFonts w:ascii="Bookman Old Style" w:hAnsi="Bookman Old Style"/>
              </w:rPr>
              <w:t>Bantul</w:t>
            </w:r>
            <w:proofErr w:type="spellEnd"/>
            <w:r w:rsidR="00BE5BE0">
              <w:rPr>
                <w:rFonts w:ascii="Bookman Old Style" w:hAnsi="Bookman Old Style"/>
              </w:rPr>
              <w:t xml:space="preserve"> </w:t>
            </w:r>
            <w:proofErr w:type="spellStart"/>
            <w:r w:rsidR="00BE5BE0">
              <w:rPr>
                <w:rFonts w:ascii="Bookman Old Style" w:hAnsi="Bookman Old Style"/>
              </w:rPr>
              <w:t>dengan</w:t>
            </w:r>
            <w:proofErr w:type="spellEnd"/>
            <w:r w:rsidR="00BE5BE0">
              <w:rPr>
                <w:rFonts w:ascii="Bookman Old Style" w:hAnsi="Bookman Old Style"/>
              </w:rPr>
              <w:t xml:space="preserve"> </w:t>
            </w:r>
            <w:proofErr w:type="spellStart"/>
            <w:r w:rsidR="00BE5BE0">
              <w:rPr>
                <w:rFonts w:ascii="Bookman Old Style" w:hAnsi="Bookman Old Style"/>
              </w:rPr>
              <w:t>personil</w:t>
            </w:r>
            <w:proofErr w:type="spellEnd"/>
            <w:r w:rsidR="00BE5BE0">
              <w:rPr>
                <w:rFonts w:ascii="Bookman Old Style" w:hAnsi="Bookman Old Style"/>
              </w:rPr>
              <w:t xml:space="preserve"> </w:t>
            </w:r>
            <w:proofErr w:type="spellStart"/>
            <w:r w:rsidR="00BE5BE0">
              <w:rPr>
                <w:rFonts w:ascii="Bookman Old Style" w:hAnsi="Bookman Old Style"/>
              </w:rPr>
              <w:t>sebagai</w:t>
            </w:r>
            <w:proofErr w:type="spellEnd"/>
            <w:r w:rsidR="00BE5BE0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="00BE5BE0">
              <w:rPr>
                <w:rFonts w:ascii="Bookman Old Style" w:hAnsi="Bookman Old Style"/>
              </w:rPr>
              <w:t>berikut</w:t>
            </w:r>
            <w:proofErr w:type="spellEnd"/>
            <w:r w:rsidR="00BE5BE0">
              <w:rPr>
                <w:rFonts w:ascii="Bookman Old Style" w:hAnsi="Bookman Old Style"/>
              </w:rPr>
              <w:t xml:space="preserve"> :</w:t>
            </w:r>
            <w:proofErr w:type="gramEnd"/>
          </w:p>
          <w:p w:rsidR="00182412" w:rsidRDefault="00182412" w:rsidP="00182412">
            <w:pPr>
              <w:jc w:val="both"/>
              <w:rPr>
                <w:rFonts w:ascii="Bookman Old Style" w:hAnsi="Bookman Old Sty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"/>
              <w:gridCol w:w="2994"/>
              <w:gridCol w:w="3502"/>
            </w:tblGrid>
            <w:tr w:rsidR="00BE5BE0" w:rsidTr="00BD1CE1">
              <w:tc>
                <w:tcPr>
                  <w:tcW w:w="528" w:type="dxa"/>
                </w:tcPr>
                <w:p w:rsidR="00BE5BE0" w:rsidRDefault="00BE5BE0" w:rsidP="00182412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No</w:t>
                  </w:r>
                </w:p>
              </w:tc>
              <w:tc>
                <w:tcPr>
                  <w:tcW w:w="2994" w:type="dxa"/>
                </w:tcPr>
                <w:p w:rsidR="00BE5BE0" w:rsidRDefault="00BE5BE0" w:rsidP="00182412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Nama</w:t>
                  </w:r>
                </w:p>
              </w:tc>
              <w:tc>
                <w:tcPr>
                  <w:tcW w:w="3502" w:type="dxa"/>
                </w:tcPr>
                <w:p w:rsidR="00BE5BE0" w:rsidRDefault="00FE7365" w:rsidP="00182412">
                  <w:pPr>
                    <w:jc w:val="center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Jabatan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dalam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Tim</w:t>
                  </w:r>
                </w:p>
              </w:tc>
            </w:tr>
            <w:tr w:rsidR="00BE5BE0" w:rsidTr="00BD1CE1">
              <w:tc>
                <w:tcPr>
                  <w:tcW w:w="528" w:type="dxa"/>
                </w:tcPr>
                <w:p w:rsidR="00BE5BE0" w:rsidRDefault="00BE5BE0" w:rsidP="00182412">
                  <w:pPr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1.</w:t>
                  </w:r>
                </w:p>
              </w:tc>
              <w:tc>
                <w:tcPr>
                  <w:tcW w:w="2994" w:type="dxa"/>
                </w:tcPr>
                <w:p w:rsidR="00BE5BE0" w:rsidRDefault="00BE5BE0" w:rsidP="00182412">
                  <w:pPr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Erna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Widianingsih</w:t>
                  </w:r>
                  <w:proofErr w:type="spellEnd"/>
                </w:p>
              </w:tc>
              <w:tc>
                <w:tcPr>
                  <w:tcW w:w="3502" w:type="dxa"/>
                </w:tcPr>
                <w:p w:rsidR="00BE5BE0" w:rsidRDefault="00FE7365" w:rsidP="00182412">
                  <w:pPr>
                    <w:jc w:val="both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Koordinator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SID</w:t>
                  </w:r>
                </w:p>
              </w:tc>
            </w:tr>
            <w:tr w:rsidR="00BE5BE0" w:rsidTr="00BD1CE1">
              <w:tc>
                <w:tcPr>
                  <w:tcW w:w="528" w:type="dxa"/>
                </w:tcPr>
                <w:p w:rsidR="00BE5BE0" w:rsidRDefault="00BE5BE0" w:rsidP="00182412">
                  <w:pPr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2.</w:t>
                  </w:r>
                </w:p>
              </w:tc>
              <w:tc>
                <w:tcPr>
                  <w:tcW w:w="2994" w:type="dxa"/>
                </w:tcPr>
                <w:p w:rsidR="00BE5BE0" w:rsidRDefault="00BE5BE0" w:rsidP="00182412">
                  <w:pPr>
                    <w:jc w:val="both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Nur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Solikhah</w:t>
                  </w:r>
                  <w:proofErr w:type="spellEnd"/>
                </w:p>
              </w:tc>
              <w:tc>
                <w:tcPr>
                  <w:tcW w:w="3502" w:type="dxa"/>
                </w:tcPr>
                <w:p w:rsidR="00BE5BE0" w:rsidRDefault="00FE7365" w:rsidP="00182412">
                  <w:pPr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Admin SID</w:t>
                  </w:r>
                </w:p>
              </w:tc>
            </w:tr>
          </w:tbl>
          <w:p w:rsidR="00BE5BE0" w:rsidRPr="002E7C6E" w:rsidRDefault="00BE5BE0" w:rsidP="00182412">
            <w:pPr>
              <w:jc w:val="both"/>
              <w:rPr>
                <w:rFonts w:ascii="Bookman Old Style" w:hAnsi="Bookman Old Style"/>
              </w:rPr>
            </w:pPr>
          </w:p>
        </w:tc>
      </w:tr>
      <w:tr w:rsidR="00317EAE" w:rsidRPr="002E7C6E" w:rsidTr="0052008B">
        <w:tc>
          <w:tcPr>
            <w:tcW w:w="1562" w:type="dxa"/>
          </w:tcPr>
          <w:p w:rsidR="00285C40" w:rsidRDefault="00285C40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</w:p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 w:rsidRPr="002E7C6E">
              <w:rPr>
                <w:rFonts w:ascii="Bookman Old Style" w:hAnsi="Bookman Old Style"/>
                <w:bCs/>
                <w:lang w:val="sv-SE"/>
              </w:rPr>
              <w:t>KEDUA</w:t>
            </w:r>
          </w:p>
        </w:tc>
        <w:tc>
          <w:tcPr>
            <w:tcW w:w="293" w:type="dxa"/>
          </w:tcPr>
          <w:p w:rsidR="00285C40" w:rsidRDefault="00285C40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</w:p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 w:rsidRPr="002E7C6E">
              <w:rPr>
                <w:rFonts w:ascii="Bookman Old Style" w:hAnsi="Bookman Old Style"/>
                <w:bCs/>
                <w:lang w:val="sv-SE"/>
              </w:rPr>
              <w:t>:</w:t>
            </w:r>
          </w:p>
        </w:tc>
        <w:tc>
          <w:tcPr>
            <w:tcW w:w="7359" w:type="dxa"/>
          </w:tcPr>
          <w:p w:rsidR="00285C40" w:rsidRDefault="00285C40" w:rsidP="00182412">
            <w:pPr>
              <w:jc w:val="both"/>
              <w:rPr>
                <w:rFonts w:ascii="Bookman Old Style" w:hAnsi="Bookman Old Style"/>
              </w:rPr>
            </w:pPr>
          </w:p>
          <w:p w:rsidR="00317EAE" w:rsidRDefault="00317EAE" w:rsidP="0018241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Tim </w:t>
            </w:r>
            <w:proofErr w:type="spellStart"/>
            <w:r>
              <w:rPr>
                <w:rFonts w:ascii="Bookman Old Style" w:hAnsi="Bookman Old Style"/>
              </w:rPr>
              <w:t>Pengelol</w:t>
            </w:r>
            <w:r w:rsidR="00200B04">
              <w:rPr>
                <w:rFonts w:ascii="Bookman Old Style" w:hAnsi="Bookman Old Style"/>
              </w:rPr>
              <w:t>a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Sistem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Informasi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4A2D76">
              <w:rPr>
                <w:rFonts w:ascii="Bookman Old Style" w:hAnsi="Bookman Old Style"/>
              </w:rPr>
              <w:t>Segoroyoso</w:t>
            </w:r>
            <w:proofErr w:type="spellEnd"/>
            <w:r w:rsidR="004A2D76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Kapanewon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4A2D76">
              <w:rPr>
                <w:rFonts w:ascii="Bookman Old Style" w:hAnsi="Bookman Old Style"/>
              </w:rPr>
              <w:t>Pleret</w:t>
            </w:r>
            <w:proofErr w:type="spellEnd"/>
            <w:r w:rsidR="004A2D76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Bantul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sebagaimana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dimaksud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diktum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kesatu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bertugas</w:t>
            </w:r>
            <w:proofErr w:type="spellEnd"/>
            <w:r>
              <w:rPr>
                <w:rFonts w:ascii="Bookman Old Style" w:hAnsi="Bookman Old Style"/>
              </w:rPr>
              <w:t xml:space="preserve"> :</w:t>
            </w:r>
            <w:proofErr w:type="gramEnd"/>
          </w:p>
          <w:p w:rsidR="00317EAE" w:rsidRDefault="00317EAE" w:rsidP="00182412">
            <w:pPr>
              <w:numPr>
                <w:ilvl w:val="0"/>
                <w:numId w:val="4"/>
              </w:numPr>
              <w:ind w:left="413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Mengelola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sistem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informasi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data </w:t>
            </w:r>
            <w:r w:rsidR="00755DB9">
              <w:rPr>
                <w:rFonts w:ascii="Bookman Old Style" w:hAnsi="Bookman Old Style"/>
                <w:lang w:val="id-ID"/>
              </w:rPr>
              <w:t>kalurahan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secara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berkesinambungan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  <w:p w:rsidR="00920BF3" w:rsidRDefault="00920BF3" w:rsidP="00182412">
            <w:pPr>
              <w:numPr>
                <w:ilvl w:val="0"/>
                <w:numId w:val="4"/>
              </w:numPr>
              <w:ind w:left="413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Mencari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Berita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mempublikasikan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nya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dalam</w:t>
            </w:r>
            <w:proofErr w:type="spellEnd"/>
            <w:r w:rsidR="00200B04">
              <w:rPr>
                <w:rFonts w:ascii="Bookman Old Style" w:hAnsi="Bookman Old Style"/>
              </w:rPr>
              <w:t xml:space="preserve"> Web </w:t>
            </w:r>
            <w:proofErr w:type="spellStart"/>
            <w:r w:rsidR="00200B04">
              <w:rPr>
                <w:rFonts w:ascii="Bookman Old Style" w:hAnsi="Bookman Old Style"/>
              </w:rPr>
              <w:t>Sistem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Informasi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  <w:p w:rsidR="00317EAE" w:rsidRDefault="00317EAE" w:rsidP="00182412">
            <w:pPr>
              <w:numPr>
                <w:ilvl w:val="0"/>
                <w:numId w:val="4"/>
              </w:numPr>
              <w:ind w:left="413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Menyusun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pelaporan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pertanggungjawaban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pelaksanaan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kegiatan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Pengelola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Sistem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Informasi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755DB9">
              <w:rPr>
                <w:rFonts w:ascii="Bookman Old Style" w:hAnsi="Bookman Old Style"/>
                <w:lang w:val="id-ID"/>
              </w:rPr>
              <w:t>Kalurahan</w:t>
            </w:r>
          </w:p>
          <w:p w:rsidR="00920BF3" w:rsidRDefault="00920BF3" w:rsidP="00182412">
            <w:pPr>
              <w:numPr>
                <w:ilvl w:val="0"/>
                <w:numId w:val="4"/>
              </w:numPr>
              <w:ind w:left="413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Melaksanakan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tugas</w:t>
            </w:r>
            <w:proofErr w:type="spellEnd"/>
            <w:r>
              <w:rPr>
                <w:rFonts w:ascii="Bookman Old Style" w:hAnsi="Bookman Old Style"/>
              </w:rPr>
              <w:t xml:space="preserve"> lai</w:t>
            </w:r>
            <w:r w:rsidR="00200B04">
              <w:rPr>
                <w:rFonts w:ascii="Bookman Old Style" w:hAnsi="Bookman Old Style"/>
              </w:rPr>
              <w:t xml:space="preserve">n yang </w:t>
            </w:r>
            <w:proofErr w:type="spellStart"/>
            <w:r w:rsidR="00200B04">
              <w:rPr>
                <w:rFonts w:ascii="Bookman Old Style" w:hAnsi="Bookman Old Style"/>
              </w:rPr>
              <w:t>diberikan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oleh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Lurah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  <w:p w:rsidR="00FE7365" w:rsidRPr="00920BF3" w:rsidRDefault="00FE7365" w:rsidP="00182412">
            <w:pPr>
              <w:ind w:left="413"/>
              <w:jc w:val="both"/>
              <w:rPr>
                <w:rFonts w:ascii="Bookman Old Style" w:hAnsi="Bookman Old Style"/>
              </w:rPr>
            </w:pPr>
          </w:p>
        </w:tc>
      </w:tr>
      <w:tr w:rsidR="00317EAE" w:rsidRPr="002E7C6E" w:rsidTr="0052008B">
        <w:tc>
          <w:tcPr>
            <w:tcW w:w="1562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 w:rsidRPr="002E7C6E">
              <w:rPr>
                <w:rFonts w:ascii="Bookman Old Style" w:hAnsi="Bookman Old Style"/>
                <w:bCs/>
                <w:lang w:val="sv-SE"/>
              </w:rPr>
              <w:t>KETIGA</w:t>
            </w:r>
          </w:p>
        </w:tc>
        <w:tc>
          <w:tcPr>
            <w:tcW w:w="293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 w:rsidRPr="002E7C6E">
              <w:rPr>
                <w:rFonts w:ascii="Bookman Old Style" w:hAnsi="Bookman Old Style"/>
                <w:bCs/>
                <w:lang w:val="sv-SE"/>
              </w:rPr>
              <w:t>:</w:t>
            </w:r>
          </w:p>
        </w:tc>
        <w:tc>
          <w:tcPr>
            <w:tcW w:w="7359" w:type="dxa"/>
          </w:tcPr>
          <w:p w:rsidR="00317EAE" w:rsidRDefault="00317EAE" w:rsidP="00182412">
            <w:pPr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melaksanakan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tugasnya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Pengelol</w:t>
            </w:r>
            <w:r w:rsidR="00200B04">
              <w:rPr>
                <w:rFonts w:ascii="Bookman Old Style" w:hAnsi="Bookman Old Style"/>
              </w:rPr>
              <w:t>a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Sistem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Informasi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Kalurahan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C72D19">
              <w:rPr>
                <w:rFonts w:ascii="Bookman Old Style" w:hAnsi="Bookman Old Style"/>
              </w:rPr>
              <w:t>Segoroyoso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Kapanewon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C72D19">
              <w:rPr>
                <w:rFonts w:ascii="Bookman Old Style" w:hAnsi="Bookman Old Style"/>
              </w:rPr>
              <w:t>Pleret</w:t>
            </w:r>
            <w:proofErr w:type="spellEnd"/>
            <w:r w:rsidR="00C72D19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Bantul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</w:t>
            </w:r>
            <w:r w:rsidR="00200B04">
              <w:rPr>
                <w:rFonts w:ascii="Bookman Old Style" w:hAnsi="Bookman Old Style"/>
              </w:rPr>
              <w:t>tanggungjawab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kepada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Lurah</w:t>
            </w:r>
            <w:proofErr w:type="spellEnd"/>
            <w:r w:rsid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="00920BF3">
              <w:rPr>
                <w:rFonts w:ascii="Bookman Old Style" w:hAnsi="Bookman Old Style"/>
              </w:rPr>
              <w:t>dan</w:t>
            </w:r>
            <w:proofErr w:type="spellEnd"/>
            <w:r w:rsidR="00920BF3">
              <w:rPr>
                <w:rFonts w:ascii="Bookman Old Style" w:hAnsi="Bookman Old Style"/>
              </w:rPr>
              <w:t xml:space="preserve"> </w:t>
            </w:r>
            <w:proofErr w:type="spellStart"/>
            <w:r w:rsidR="00920BF3">
              <w:rPr>
                <w:rFonts w:ascii="Bookman Old Style" w:hAnsi="Bookman Old Style"/>
              </w:rPr>
              <w:t>dikoordinat</w:t>
            </w:r>
            <w:r w:rsidR="00200B04">
              <w:rPr>
                <w:rFonts w:ascii="Bookman Old Style" w:hAnsi="Bookman Old Style"/>
              </w:rPr>
              <w:t>or</w:t>
            </w:r>
            <w:proofErr w:type="spellEnd"/>
            <w:r w:rsidR="00200B04">
              <w:rPr>
                <w:rFonts w:ascii="Bookman Old Style" w:hAnsi="Bookman Old Style"/>
              </w:rPr>
              <w:t xml:space="preserve"> </w:t>
            </w:r>
            <w:proofErr w:type="spellStart"/>
            <w:r w:rsidR="00200B04">
              <w:rPr>
                <w:rFonts w:ascii="Bookman Old Style" w:hAnsi="Bookman Old Style"/>
              </w:rPr>
              <w:t>oleh</w:t>
            </w:r>
            <w:proofErr w:type="spellEnd"/>
            <w:r w:rsidR="00200B04">
              <w:rPr>
                <w:rFonts w:ascii="Bookman Old Style" w:hAnsi="Bookman Old Style"/>
              </w:rPr>
              <w:t xml:space="preserve"> Kaur Tata </w:t>
            </w:r>
            <w:proofErr w:type="spellStart"/>
            <w:r w:rsidR="00200B04">
              <w:rPr>
                <w:rFonts w:ascii="Bookman Old Style" w:hAnsi="Bookman Old Style"/>
              </w:rPr>
              <w:t>Laksana</w:t>
            </w:r>
            <w:proofErr w:type="spellEnd"/>
            <w:r w:rsidR="00770A48">
              <w:rPr>
                <w:rFonts w:ascii="Bookman Old Style" w:hAnsi="Bookman Old Style"/>
              </w:rPr>
              <w:t>;</w:t>
            </w:r>
          </w:p>
          <w:p w:rsidR="00FE7365" w:rsidRDefault="00FE7365" w:rsidP="00182412">
            <w:pPr>
              <w:jc w:val="both"/>
              <w:rPr>
                <w:rFonts w:ascii="Bookman Old Style" w:hAnsi="Bookman Old Style"/>
              </w:rPr>
            </w:pPr>
          </w:p>
        </w:tc>
      </w:tr>
      <w:tr w:rsidR="00317EAE" w:rsidRPr="002E7C6E" w:rsidTr="0052008B">
        <w:tc>
          <w:tcPr>
            <w:tcW w:w="1562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KEEMPAT</w:t>
            </w:r>
          </w:p>
        </w:tc>
        <w:tc>
          <w:tcPr>
            <w:tcW w:w="293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:</w:t>
            </w:r>
          </w:p>
        </w:tc>
        <w:tc>
          <w:tcPr>
            <w:tcW w:w="7359" w:type="dxa"/>
          </w:tcPr>
          <w:p w:rsidR="00317EA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Dalam melaksanakan tugasnya,</w:t>
            </w:r>
            <w:r w:rsidR="00200B04">
              <w:rPr>
                <w:rFonts w:ascii="Bookman Old Style" w:hAnsi="Bookman Old Style"/>
                <w:bCs/>
                <w:lang w:val="sv-SE"/>
              </w:rPr>
              <w:t xml:space="preserve"> Pengelola Sistem Informasi Kalurahan</w:t>
            </w:r>
            <w:r>
              <w:rPr>
                <w:rFonts w:ascii="Bookman Old Style" w:hAnsi="Bookman Old Style"/>
                <w:bCs/>
                <w:lang w:val="sv-SE"/>
              </w:rPr>
              <w:t xml:space="preserve"> </w:t>
            </w:r>
            <w:r w:rsidR="00C72D19">
              <w:rPr>
                <w:rFonts w:ascii="Bookman Old Style" w:hAnsi="Bookman Old Style"/>
                <w:bCs/>
                <w:lang w:val="sv-SE"/>
              </w:rPr>
              <w:t xml:space="preserve">Segoroyoso </w:t>
            </w:r>
            <w:r>
              <w:rPr>
                <w:rFonts w:ascii="Bookman Old Style" w:hAnsi="Bookman Old Style"/>
                <w:bCs/>
                <w:lang w:val="sv-SE"/>
              </w:rPr>
              <w:t>diberikan honorarium setiap bulannya dan honorarium tersebut dibebankan pada anggaran pendapatan dan bela</w:t>
            </w:r>
            <w:r w:rsidR="00200B04">
              <w:rPr>
                <w:rFonts w:ascii="Bookman Old Style" w:hAnsi="Bookman Old Style"/>
                <w:bCs/>
                <w:lang w:val="sv-SE"/>
              </w:rPr>
              <w:t>nja Kalurahan</w:t>
            </w:r>
            <w:r>
              <w:rPr>
                <w:rFonts w:ascii="Bookman Old Style" w:hAnsi="Bookman Old Style"/>
                <w:bCs/>
                <w:lang w:val="sv-SE"/>
              </w:rPr>
              <w:t xml:space="preserve"> </w:t>
            </w:r>
            <w:r w:rsidR="00C72D19">
              <w:rPr>
                <w:rFonts w:ascii="Bookman Old Style" w:hAnsi="Bookman Old Style"/>
                <w:bCs/>
                <w:lang w:val="sv-SE"/>
              </w:rPr>
              <w:t>Segoroyoso</w:t>
            </w:r>
            <w:r w:rsidR="00BD1CE1">
              <w:rPr>
                <w:rFonts w:ascii="Bookman Old Style" w:hAnsi="Bookman Old Style"/>
                <w:bCs/>
                <w:lang w:val="sv-SE"/>
              </w:rPr>
              <w:t xml:space="preserve"> 2024</w:t>
            </w:r>
            <w:r w:rsidR="00770A48">
              <w:rPr>
                <w:rFonts w:ascii="Bookman Old Style" w:hAnsi="Bookman Old Style"/>
                <w:bCs/>
                <w:lang w:val="sv-SE"/>
              </w:rPr>
              <w:t>;</w:t>
            </w:r>
          </w:p>
          <w:p w:rsidR="00FE7365" w:rsidRPr="002E7C6E" w:rsidRDefault="00FE7365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</w:p>
        </w:tc>
      </w:tr>
      <w:tr w:rsidR="00317EAE" w:rsidRPr="002E7C6E" w:rsidTr="0052008B">
        <w:tc>
          <w:tcPr>
            <w:tcW w:w="1562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KELIMA</w:t>
            </w:r>
          </w:p>
        </w:tc>
        <w:tc>
          <w:tcPr>
            <w:tcW w:w="293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:</w:t>
            </w:r>
          </w:p>
        </w:tc>
        <w:tc>
          <w:tcPr>
            <w:tcW w:w="7359" w:type="dxa"/>
          </w:tcPr>
          <w:p w:rsidR="00317EA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Apabila dikemudian hari ternyata terdapat kekeliruan dalam keputusan ini, maka akan diadakan</w:t>
            </w:r>
            <w:r w:rsidR="00770A48">
              <w:rPr>
                <w:rFonts w:ascii="Bookman Old Style" w:hAnsi="Bookman Old Style"/>
                <w:bCs/>
                <w:lang w:val="sv-SE"/>
              </w:rPr>
              <w:t xml:space="preserve"> perbaikan sebagaimana mestinya;</w:t>
            </w:r>
          </w:p>
          <w:p w:rsidR="00FE7365" w:rsidRPr="002E7C6E" w:rsidRDefault="00FE7365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</w:p>
        </w:tc>
      </w:tr>
      <w:tr w:rsidR="00317EAE" w:rsidRPr="002E7C6E" w:rsidTr="0052008B">
        <w:tc>
          <w:tcPr>
            <w:tcW w:w="1562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KEENAM</w:t>
            </w:r>
          </w:p>
        </w:tc>
        <w:tc>
          <w:tcPr>
            <w:tcW w:w="293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:</w:t>
            </w:r>
          </w:p>
        </w:tc>
        <w:tc>
          <w:tcPr>
            <w:tcW w:w="7359" w:type="dxa"/>
          </w:tcPr>
          <w:p w:rsidR="00317EAE" w:rsidRPr="002E7C6E" w:rsidRDefault="00317EAE" w:rsidP="00182412">
            <w:pPr>
              <w:jc w:val="both"/>
              <w:rPr>
                <w:rFonts w:ascii="Bookman Old Style" w:hAnsi="Bookman Old Style"/>
                <w:bCs/>
                <w:lang w:val="sv-SE"/>
              </w:rPr>
            </w:pPr>
            <w:r>
              <w:rPr>
                <w:rFonts w:ascii="Bookman Old Style" w:hAnsi="Bookman Old Style"/>
                <w:bCs/>
                <w:lang w:val="sv-SE"/>
              </w:rPr>
              <w:t>Keputusan Lurah ini mulai berlaku sejak tanggal ditetapkan.</w:t>
            </w:r>
          </w:p>
        </w:tc>
      </w:tr>
    </w:tbl>
    <w:p w:rsidR="00317EAE" w:rsidRPr="002E7C6E" w:rsidRDefault="001218A4" w:rsidP="001218A4">
      <w:pPr>
        <w:tabs>
          <w:tab w:val="left" w:pos="6804"/>
        </w:tabs>
        <w:spacing w:line="360" w:lineRule="auto"/>
        <w:ind w:left="5103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Ditetapkan di</w:t>
      </w:r>
      <w:r>
        <w:rPr>
          <w:rFonts w:ascii="Bookman Old Style" w:hAnsi="Bookman Old Style"/>
          <w:lang w:val="sv-SE"/>
        </w:rPr>
        <w:tab/>
        <w:t>: Segoroyoso</w:t>
      </w:r>
    </w:p>
    <w:p w:rsidR="00317EAE" w:rsidRPr="00755DB9" w:rsidRDefault="001218A4" w:rsidP="001218A4">
      <w:pPr>
        <w:tabs>
          <w:tab w:val="left" w:pos="6804"/>
        </w:tabs>
        <w:spacing w:line="360" w:lineRule="auto"/>
        <w:ind w:left="5103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 xml:space="preserve">Pada tanggal </w:t>
      </w:r>
      <w:r>
        <w:rPr>
          <w:rFonts w:ascii="Bookman Old Style" w:hAnsi="Bookman Old Style"/>
          <w:lang w:val="sv-SE"/>
        </w:rPr>
        <w:tab/>
        <w:t>:</w:t>
      </w:r>
      <w:r w:rsidR="0052008B">
        <w:rPr>
          <w:rFonts w:ascii="Bookman Old Style" w:hAnsi="Bookman Old Style"/>
          <w:lang w:val="id-ID"/>
        </w:rPr>
        <w:t xml:space="preserve"> </w:t>
      </w:r>
      <w:r w:rsidR="00403962">
        <w:rPr>
          <w:rFonts w:ascii="Bookman Old Style" w:hAnsi="Bookman Old Style"/>
          <w:lang w:val="id-ID"/>
        </w:rPr>
        <w:t>8 Januari</w:t>
      </w:r>
      <w:bookmarkStart w:id="0" w:name="_GoBack"/>
      <w:bookmarkEnd w:id="0"/>
      <w:r w:rsidR="00BD1CE1">
        <w:rPr>
          <w:rFonts w:ascii="Bookman Old Style" w:hAnsi="Bookman Old Style"/>
          <w:lang w:val="id-ID"/>
        </w:rPr>
        <w:t xml:space="preserve"> 2024</w:t>
      </w:r>
    </w:p>
    <w:p w:rsidR="00317EAE" w:rsidRDefault="00200B04" w:rsidP="001218A4">
      <w:pPr>
        <w:tabs>
          <w:tab w:val="left" w:pos="6804"/>
        </w:tabs>
        <w:spacing w:line="360" w:lineRule="auto"/>
        <w:ind w:left="5103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LURAH SEGOROYOSO</w:t>
      </w:r>
      <w:r w:rsidR="00D56831">
        <w:rPr>
          <w:rFonts w:ascii="Bookman Old Style" w:hAnsi="Bookman Old Style"/>
          <w:lang w:val="es-ES"/>
        </w:rPr>
        <w:t>,</w:t>
      </w:r>
      <w:r w:rsidR="00317EAE" w:rsidRPr="002E7C6E">
        <w:rPr>
          <w:rFonts w:ascii="Bookman Old Style" w:hAnsi="Bookman Old Style"/>
          <w:lang w:val="es-ES"/>
        </w:rPr>
        <w:t xml:space="preserve"> </w:t>
      </w:r>
    </w:p>
    <w:p w:rsidR="00755DB9" w:rsidRDefault="00755DB9" w:rsidP="001218A4">
      <w:pPr>
        <w:tabs>
          <w:tab w:val="left" w:pos="6804"/>
        </w:tabs>
        <w:spacing w:line="360" w:lineRule="auto"/>
        <w:ind w:left="5103"/>
        <w:jc w:val="both"/>
        <w:rPr>
          <w:rFonts w:ascii="Bookman Old Style" w:hAnsi="Bookman Old Style"/>
          <w:lang w:val="es-ES"/>
        </w:rPr>
      </w:pPr>
    </w:p>
    <w:p w:rsidR="00755DB9" w:rsidRPr="00755DB9" w:rsidRDefault="00755DB9" w:rsidP="001218A4">
      <w:pPr>
        <w:tabs>
          <w:tab w:val="left" w:pos="6804"/>
        </w:tabs>
        <w:spacing w:line="360" w:lineRule="auto"/>
        <w:ind w:left="5103"/>
        <w:jc w:val="both"/>
        <w:rPr>
          <w:rFonts w:ascii="Bookman Old Style" w:hAnsi="Bookman Old Style"/>
          <w:b/>
          <w:lang w:val="es-ES"/>
        </w:rPr>
      </w:pPr>
    </w:p>
    <w:p w:rsidR="0052008B" w:rsidRPr="00BD08C3" w:rsidRDefault="00755DB9" w:rsidP="00BD08C3">
      <w:pPr>
        <w:tabs>
          <w:tab w:val="left" w:pos="6804"/>
        </w:tabs>
        <w:spacing w:line="360" w:lineRule="auto"/>
        <w:ind w:left="5103"/>
        <w:jc w:val="both"/>
        <w:rPr>
          <w:rFonts w:ascii="Bookman Old Style" w:hAnsi="Bookman Old Style"/>
          <w:b/>
          <w:lang w:val="id-ID"/>
        </w:rPr>
      </w:pPr>
      <w:r w:rsidRPr="00755DB9">
        <w:rPr>
          <w:rFonts w:ascii="Bookman Old Style" w:hAnsi="Bookman Old Style"/>
          <w:b/>
          <w:lang w:val="id-ID"/>
        </w:rPr>
        <w:t>MIYADIANA</w:t>
      </w:r>
    </w:p>
    <w:p w:rsidR="00DD4E0B" w:rsidRPr="00A13D7A" w:rsidRDefault="00DD4E0B" w:rsidP="00DD4E0B">
      <w:pPr>
        <w:rPr>
          <w:rFonts w:ascii="Bookman Old Style" w:hAnsi="Bookman Old Style"/>
          <w:i/>
          <w:iCs/>
          <w:u w:val="single"/>
        </w:rPr>
      </w:pPr>
      <w:proofErr w:type="spellStart"/>
      <w:r w:rsidRPr="00A13D7A">
        <w:rPr>
          <w:rFonts w:ascii="Bookman Old Style" w:hAnsi="Bookman Old Style"/>
          <w:i/>
          <w:iCs/>
          <w:u w:val="single"/>
        </w:rPr>
        <w:t>Tembusan</w:t>
      </w:r>
      <w:proofErr w:type="spellEnd"/>
      <w:r w:rsidRPr="00A13D7A">
        <w:rPr>
          <w:rFonts w:ascii="Bookman Old Style" w:hAnsi="Bookman Old Style"/>
          <w:i/>
          <w:iCs/>
          <w:u w:val="single"/>
        </w:rPr>
        <w:t xml:space="preserve"> </w:t>
      </w:r>
      <w:proofErr w:type="spellStart"/>
      <w:r w:rsidRPr="00A13D7A">
        <w:rPr>
          <w:rFonts w:ascii="Bookman Old Style" w:hAnsi="Bookman Old Style"/>
          <w:i/>
          <w:iCs/>
          <w:u w:val="single"/>
        </w:rPr>
        <w:t>disampaikan</w:t>
      </w:r>
      <w:proofErr w:type="spellEnd"/>
      <w:r w:rsidRPr="00A13D7A">
        <w:rPr>
          <w:rFonts w:ascii="Bookman Old Style" w:hAnsi="Bookman Old Style"/>
          <w:i/>
          <w:iCs/>
          <w:u w:val="single"/>
        </w:rPr>
        <w:t xml:space="preserve"> </w:t>
      </w:r>
      <w:proofErr w:type="spellStart"/>
      <w:proofErr w:type="gramStart"/>
      <w:r w:rsidRPr="00A13D7A">
        <w:rPr>
          <w:rFonts w:ascii="Bookman Old Style" w:hAnsi="Bookman Old Style"/>
          <w:i/>
          <w:iCs/>
          <w:u w:val="single"/>
        </w:rPr>
        <w:t>kepada</w:t>
      </w:r>
      <w:proofErr w:type="spellEnd"/>
      <w:r w:rsidRPr="00A13D7A">
        <w:rPr>
          <w:rFonts w:ascii="Bookman Old Style" w:hAnsi="Bookman Old Style"/>
          <w:i/>
          <w:iCs/>
          <w:u w:val="single"/>
        </w:rPr>
        <w:t xml:space="preserve"> :</w:t>
      </w:r>
      <w:proofErr w:type="gramEnd"/>
    </w:p>
    <w:p w:rsidR="00BD1CE1" w:rsidRPr="00BD1CE1" w:rsidRDefault="00BD1CE1" w:rsidP="00BD1CE1">
      <w:pPr>
        <w:pStyle w:val="ListParagraph"/>
        <w:numPr>
          <w:ilvl w:val="0"/>
          <w:numId w:val="7"/>
        </w:numPr>
        <w:tabs>
          <w:tab w:val="left" w:pos="6804"/>
        </w:tabs>
        <w:spacing w:line="360" w:lineRule="auto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id-ID"/>
        </w:rPr>
        <w:t>Kaur Tata Laksana ;</w:t>
      </w:r>
    </w:p>
    <w:p w:rsidR="002A7457" w:rsidRPr="00BD1CE1" w:rsidRDefault="00BD1CE1" w:rsidP="00BD1CE1">
      <w:pPr>
        <w:pStyle w:val="ListParagraph"/>
        <w:numPr>
          <w:ilvl w:val="0"/>
          <w:numId w:val="7"/>
        </w:numPr>
        <w:tabs>
          <w:tab w:val="left" w:pos="6804"/>
        </w:tabs>
        <w:spacing w:line="360" w:lineRule="auto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id-ID"/>
        </w:rPr>
        <w:t>Yang bersangkutan.</w:t>
      </w:r>
      <w:r w:rsidR="00317EAE" w:rsidRPr="00BD1CE1">
        <w:rPr>
          <w:rFonts w:ascii="Bookman Old Style" w:hAnsi="Bookman Old Style"/>
          <w:lang w:val="es-ES"/>
        </w:rPr>
        <w:t xml:space="preserve"> </w:t>
      </w:r>
    </w:p>
    <w:sectPr w:rsidR="002A7457" w:rsidRPr="00BD1CE1" w:rsidSect="0052008B">
      <w:pgSz w:w="12191" w:h="18711" w:code="1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AA4"/>
    <w:multiLevelType w:val="hybridMultilevel"/>
    <w:tmpl w:val="664CE1C2"/>
    <w:lvl w:ilvl="0" w:tplc="2E2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13AB7"/>
    <w:multiLevelType w:val="hybridMultilevel"/>
    <w:tmpl w:val="900C92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2E81"/>
    <w:multiLevelType w:val="hybridMultilevel"/>
    <w:tmpl w:val="AB94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33A2"/>
    <w:multiLevelType w:val="hybridMultilevel"/>
    <w:tmpl w:val="529A4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92860"/>
    <w:multiLevelType w:val="hybridMultilevel"/>
    <w:tmpl w:val="043486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886758"/>
    <w:multiLevelType w:val="hybridMultilevel"/>
    <w:tmpl w:val="529A4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A47E5"/>
    <w:multiLevelType w:val="hybridMultilevel"/>
    <w:tmpl w:val="B59481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AE"/>
    <w:rsid w:val="0003375F"/>
    <w:rsid w:val="000B4D36"/>
    <w:rsid w:val="001218A4"/>
    <w:rsid w:val="00182412"/>
    <w:rsid w:val="001E1315"/>
    <w:rsid w:val="001E628B"/>
    <w:rsid w:val="00200B04"/>
    <w:rsid w:val="00241824"/>
    <w:rsid w:val="00285C40"/>
    <w:rsid w:val="002A7457"/>
    <w:rsid w:val="00317EAE"/>
    <w:rsid w:val="00320877"/>
    <w:rsid w:val="0034220F"/>
    <w:rsid w:val="003863FA"/>
    <w:rsid w:val="00403962"/>
    <w:rsid w:val="00417C8D"/>
    <w:rsid w:val="004A2D76"/>
    <w:rsid w:val="0052008B"/>
    <w:rsid w:val="00573C09"/>
    <w:rsid w:val="005F0BD7"/>
    <w:rsid w:val="00641B33"/>
    <w:rsid w:val="006504CC"/>
    <w:rsid w:val="00674235"/>
    <w:rsid w:val="006B3F25"/>
    <w:rsid w:val="00755DB9"/>
    <w:rsid w:val="00770A48"/>
    <w:rsid w:val="007B3F02"/>
    <w:rsid w:val="007D2DF3"/>
    <w:rsid w:val="008138AD"/>
    <w:rsid w:val="00920BF3"/>
    <w:rsid w:val="00973BA9"/>
    <w:rsid w:val="00A00B1D"/>
    <w:rsid w:val="00A17E8A"/>
    <w:rsid w:val="00A658D5"/>
    <w:rsid w:val="00B9215B"/>
    <w:rsid w:val="00BD08C3"/>
    <w:rsid w:val="00BD1CE1"/>
    <w:rsid w:val="00BE5BE0"/>
    <w:rsid w:val="00C52CD6"/>
    <w:rsid w:val="00C72D19"/>
    <w:rsid w:val="00D5453E"/>
    <w:rsid w:val="00D56831"/>
    <w:rsid w:val="00DD4E0B"/>
    <w:rsid w:val="00DE360D"/>
    <w:rsid w:val="00E75E7E"/>
    <w:rsid w:val="00ED574F"/>
    <w:rsid w:val="00F210A4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88EC"/>
  <w15:docId w15:val="{D2FF63AE-11E4-4C80-AA17-0874E7B4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B076-2A43-4ADC-B401-BD1E630F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SEGOROYOSO</dc:creator>
  <cp:lastModifiedBy>SEGORO</cp:lastModifiedBy>
  <cp:revision>10</cp:revision>
  <cp:lastPrinted>2024-05-31T02:28:00Z</cp:lastPrinted>
  <dcterms:created xsi:type="dcterms:W3CDTF">2022-02-02T02:17:00Z</dcterms:created>
  <dcterms:modified xsi:type="dcterms:W3CDTF">2024-05-31T08:29:00Z</dcterms:modified>
</cp:coreProperties>
</file>